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2497" w14:textId="5FAD839C" w:rsidR="00882CDC" w:rsidRDefault="007358CB" w:rsidP="005E5FDD">
      <w:pPr>
        <w:pStyle w:val="Body"/>
        <w:jc w:val="both"/>
        <w:rPr>
          <w:rFonts w:ascii="Arial Unicode MS" w:hAnsiTheme="minorHAnsi"/>
          <w:sz w:val="30"/>
          <w:szCs w:val="30"/>
          <w:lang w:val="en-US"/>
        </w:rPr>
      </w:pPr>
      <w:r w:rsidRPr="007358CB">
        <w:rPr>
          <w:rFonts w:ascii="Arial Unicode MS" w:hAnsiTheme="minorHAnsi"/>
          <w:sz w:val="30"/>
          <w:szCs w:val="30"/>
          <w:lang w:val="en-US"/>
        </w:rPr>
        <w:t>周子曦：</w:t>
      </w:r>
      <w:r w:rsidR="00376114">
        <w:rPr>
          <w:rFonts w:ascii="Arial Unicode MS" w:hAnsiTheme="minorHAnsi" w:hint="eastAsia"/>
          <w:sz w:val="30"/>
          <w:szCs w:val="30"/>
          <w:lang w:val="en-US"/>
        </w:rPr>
        <w:t>一个叫周子曦的陌生人</w:t>
      </w:r>
    </w:p>
    <w:p w14:paraId="0E5CC489" w14:textId="77777777" w:rsidR="007358CB" w:rsidRPr="00E8425E" w:rsidRDefault="007358CB" w:rsidP="005E5FDD">
      <w:pPr>
        <w:pStyle w:val="Body"/>
        <w:jc w:val="both"/>
        <w:rPr>
          <w:rFonts w:ascii="Helvetica" w:eastAsia="Heiti SC Light" w:hAnsi="Helvetica" w:cs="黑体-简"/>
          <w:color w:val="000000" w:themeColor="text1"/>
          <w:sz w:val="20"/>
          <w:szCs w:val="20"/>
          <w:lang w:val="zh-TW"/>
        </w:rPr>
      </w:pPr>
    </w:p>
    <w:p w14:paraId="13BF8BE2" w14:textId="4E8A983E" w:rsidR="00C56547" w:rsidRDefault="00C56547" w:rsidP="005E5FDD">
      <w:pPr>
        <w:pStyle w:val="Body"/>
        <w:spacing w:line="300" w:lineRule="auto"/>
        <w:jc w:val="both"/>
        <w:rPr>
          <w:rFonts w:ascii="Helvetica" w:eastAsia="Heiti SC Light" w:hAnsi="Helvetica" w:cs="黑体-简"/>
          <w:color w:val="000000" w:themeColor="text1"/>
          <w:sz w:val="20"/>
          <w:szCs w:val="20"/>
          <w:lang w:val="en-US"/>
        </w:rPr>
      </w:pPr>
      <w:r w:rsidRPr="00E8425E">
        <w:rPr>
          <w:rFonts w:ascii="Helvetica" w:eastAsia="Heiti SC Light" w:hAnsi="Helvetica" w:cs="黑体-简"/>
          <w:color w:val="000000" w:themeColor="text1"/>
          <w:sz w:val="20"/>
          <w:szCs w:val="20"/>
          <w:lang w:val="zh-TW"/>
        </w:rPr>
        <w:t>艺术家</w:t>
      </w:r>
      <w:r w:rsidR="00E8425E">
        <w:rPr>
          <w:rFonts w:ascii="Helvetica" w:eastAsia="Heiti SC Light" w:hAnsi="Helvetica" w:cs="黑体-简"/>
          <w:color w:val="000000" w:themeColor="text1"/>
          <w:sz w:val="20"/>
          <w:szCs w:val="20"/>
          <w:lang w:val="zh-TW"/>
        </w:rPr>
        <w:tab/>
      </w:r>
      <w:r w:rsidR="00E8425E">
        <w:rPr>
          <w:rFonts w:ascii="Helvetica" w:eastAsia="Heiti SC Light" w:hAnsi="Helvetica" w:cs="黑体-简"/>
          <w:color w:val="000000" w:themeColor="text1"/>
          <w:sz w:val="20"/>
          <w:szCs w:val="20"/>
          <w:lang w:val="zh-TW"/>
        </w:rPr>
        <w:tab/>
      </w:r>
      <w:r w:rsidR="00E8425E">
        <w:rPr>
          <w:rFonts w:ascii="Helvetica" w:eastAsia="Heiti SC Light" w:hAnsi="Helvetica" w:cs="黑体-简"/>
          <w:color w:val="000000" w:themeColor="text1"/>
          <w:sz w:val="20"/>
          <w:szCs w:val="20"/>
          <w:lang w:val="zh-TW"/>
        </w:rPr>
        <w:tab/>
      </w:r>
      <w:r w:rsidR="005E5FDD">
        <w:rPr>
          <w:rFonts w:ascii="Helvetica" w:eastAsia="Heiti SC Light" w:hAnsi="Helvetica" w:cs="黑体-简"/>
          <w:color w:val="000000" w:themeColor="text1"/>
          <w:sz w:val="20"/>
          <w:szCs w:val="20"/>
          <w:lang w:val="en-US"/>
        </w:rPr>
        <w:t xml:space="preserve"> </w:t>
      </w:r>
      <w:r w:rsidR="00376114">
        <w:rPr>
          <w:rFonts w:ascii="Helvetica" w:eastAsia="Heiti SC Light" w:hAnsi="Helvetica" w:cs="黑体-简"/>
          <w:color w:val="000000" w:themeColor="text1"/>
          <w:sz w:val="20"/>
          <w:szCs w:val="20"/>
          <w:lang w:val="en-US"/>
        </w:rPr>
        <w:t xml:space="preserve"> </w:t>
      </w:r>
      <w:r w:rsidR="007358CB">
        <w:rPr>
          <w:rFonts w:ascii="Helvetica" w:eastAsia="Heiti SC Light" w:hAnsi="Helvetica" w:cs="黑体-简" w:hint="eastAsia"/>
          <w:color w:val="000000" w:themeColor="text1"/>
          <w:sz w:val="20"/>
          <w:szCs w:val="20"/>
          <w:lang w:val="en-US"/>
        </w:rPr>
        <w:t>周子曦</w:t>
      </w:r>
    </w:p>
    <w:p w14:paraId="0647053D" w14:textId="06695530" w:rsidR="002252CC" w:rsidRPr="002252CC" w:rsidRDefault="00113DEF" w:rsidP="005E5FDD">
      <w:pPr>
        <w:pStyle w:val="Body"/>
        <w:spacing w:line="300" w:lineRule="auto"/>
        <w:jc w:val="both"/>
        <w:rPr>
          <w:rFonts w:ascii="Helvetica" w:eastAsia="Heiti SC Light" w:hAnsi="Helvetica" w:cs="黑体-简"/>
          <w:color w:val="000000" w:themeColor="text1"/>
          <w:sz w:val="20"/>
          <w:szCs w:val="20"/>
          <w:lang w:val="en-US"/>
        </w:rPr>
      </w:pPr>
      <w:r w:rsidRPr="00E8425E">
        <w:rPr>
          <w:rFonts w:ascii="Helvetica" w:eastAsia="Heiti SC Light" w:hAnsi="Helvetica" w:cs="黑体-简"/>
          <w:color w:val="000000" w:themeColor="text1"/>
          <w:sz w:val="20"/>
          <w:szCs w:val="20"/>
          <w:lang w:val="zh-TW"/>
        </w:rPr>
        <w:t>开幕</w:t>
      </w:r>
      <w:r w:rsidRPr="00E8425E">
        <w:rPr>
          <w:rFonts w:ascii="Helvetica" w:eastAsia="Heiti SC Light" w:hAnsi="Helvetica" w:cs="黑体-简"/>
          <w:color w:val="000000" w:themeColor="text1"/>
          <w:sz w:val="20"/>
          <w:szCs w:val="20"/>
          <w:lang w:val="zh-TW"/>
        </w:rPr>
        <w:tab/>
      </w:r>
      <w:r w:rsidRPr="00E8425E">
        <w:rPr>
          <w:rFonts w:ascii="Helvetica" w:eastAsia="Heiti SC Light" w:hAnsi="Helvetica" w:cs="黑体-简"/>
          <w:color w:val="000000" w:themeColor="text1"/>
          <w:sz w:val="20"/>
          <w:szCs w:val="20"/>
          <w:lang w:val="zh-TW"/>
        </w:rPr>
        <w:tab/>
        <w:t xml:space="preserve">      </w:t>
      </w:r>
      <w:r w:rsidR="00C56547" w:rsidRPr="00E8425E">
        <w:rPr>
          <w:rFonts w:ascii="Helvetica" w:eastAsia="Heiti SC Light" w:hAnsi="Helvetica" w:cs="黑体-简"/>
          <w:color w:val="000000" w:themeColor="text1"/>
          <w:sz w:val="20"/>
          <w:szCs w:val="20"/>
          <w:lang w:val="zh-TW"/>
        </w:rPr>
        <w:t xml:space="preserve">    </w:t>
      </w:r>
      <w:r w:rsidRPr="00511937">
        <w:rPr>
          <w:rFonts w:ascii="Helvetica" w:eastAsia="Heiti SC Light" w:hAnsi="Helvetica" w:cs="黑体-简"/>
          <w:color w:val="000000" w:themeColor="text1"/>
          <w:sz w:val="20"/>
          <w:szCs w:val="20"/>
          <w:lang w:val="zh-TW"/>
        </w:rPr>
        <w:t>20</w:t>
      </w:r>
      <w:r w:rsidR="00394B8A" w:rsidRPr="00511937">
        <w:rPr>
          <w:rFonts w:ascii="Helvetica" w:eastAsia="Heiti SC Light" w:hAnsi="Helvetica" w:cs="黑体-简"/>
          <w:color w:val="000000" w:themeColor="text1"/>
          <w:sz w:val="20"/>
          <w:szCs w:val="20"/>
          <w:lang w:val="zh-TW"/>
        </w:rPr>
        <w:t>2</w:t>
      </w:r>
      <w:r w:rsidR="00376114" w:rsidRPr="00511937">
        <w:rPr>
          <w:rFonts w:ascii="Helvetica" w:eastAsia="Heiti SC Light" w:hAnsi="Helvetica" w:cs="黑体-简"/>
          <w:color w:val="000000" w:themeColor="text1"/>
          <w:sz w:val="20"/>
          <w:szCs w:val="20"/>
          <w:lang w:val="zh-TW" w:eastAsia="zh-TW"/>
        </w:rPr>
        <w:t>4</w:t>
      </w:r>
      <w:r w:rsidRPr="00511937">
        <w:rPr>
          <w:rFonts w:ascii="Helvetica" w:eastAsia="Heiti SC Light" w:hAnsi="Helvetica" w:cs="黑体-简"/>
          <w:color w:val="000000" w:themeColor="text1"/>
          <w:sz w:val="20"/>
          <w:szCs w:val="20"/>
          <w:lang w:val="zh-TW"/>
        </w:rPr>
        <w:t>年</w:t>
      </w:r>
      <w:r w:rsidR="00511937" w:rsidRPr="00511937">
        <w:rPr>
          <w:rFonts w:ascii="Helvetica" w:eastAsia="Heiti SC Light" w:hAnsi="Helvetica" w:cs="黑体-简"/>
          <w:color w:val="000000" w:themeColor="text1"/>
          <w:sz w:val="20"/>
          <w:szCs w:val="20"/>
          <w:lang w:val="en-US"/>
        </w:rPr>
        <w:t>3</w:t>
      </w:r>
      <w:r w:rsidRPr="00511937">
        <w:rPr>
          <w:rFonts w:ascii="Helvetica" w:eastAsia="Heiti SC Light" w:hAnsi="Helvetica" w:cs="黑体-简"/>
          <w:color w:val="000000" w:themeColor="text1"/>
          <w:sz w:val="20"/>
          <w:szCs w:val="20"/>
          <w:lang w:val="zh-TW"/>
        </w:rPr>
        <w:t>月</w:t>
      </w:r>
      <w:r w:rsidR="00511937" w:rsidRPr="00511937">
        <w:rPr>
          <w:rFonts w:ascii="Helvetica" w:eastAsia="Heiti SC Light" w:hAnsi="Helvetica" w:cs="黑体-简"/>
          <w:color w:val="000000" w:themeColor="text1"/>
          <w:sz w:val="20"/>
          <w:szCs w:val="20"/>
          <w:lang w:val="en-US"/>
        </w:rPr>
        <w:t>1</w:t>
      </w:r>
      <w:r w:rsidRPr="00511937">
        <w:rPr>
          <w:rFonts w:ascii="Helvetica" w:eastAsia="Heiti SC Light" w:hAnsi="Helvetica" w:cs="黑体-简"/>
          <w:color w:val="000000" w:themeColor="text1"/>
          <w:sz w:val="20"/>
          <w:szCs w:val="20"/>
          <w:lang w:val="zh-TW"/>
        </w:rPr>
        <w:t>日</w:t>
      </w:r>
      <w:r w:rsidR="00A623EA" w:rsidRPr="00511937">
        <w:rPr>
          <w:rFonts w:ascii="Helvetica" w:eastAsia="Heiti SC Light" w:hAnsi="Helvetica" w:cs="黑体-简"/>
          <w:color w:val="000000" w:themeColor="text1"/>
          <w:sz w:val="20"/>
          <w:szCs w:val="20"/>
          <w:lang w:val="zh-TW"/>
        </w:rPr>
        <w:t xml:space="preserve"> 1</w:t>
      </w:r>
      <w:r w:rsidR="005750E6" w:rsidRPr="00511937">
        <w:rPr>
          <w:rFonts w:ascii="Helvetica" w:eastAsia="Heiti SC Light" w:hAnsi="Helvetica" w:cs="黑体-简"/>
          <w:color w:val="000000" w:themeColor="text1"/>
          <w:sz w:val="20"/>
          <w:szCs w:val="20"/>
          <w:lang w:val="en-US"/>
        </w:rPr>
        <w:t>6</w:t>
      </w:r>
      <w:r w:rsidR="00A623EA" w:rsidRPr="00511937">
        <w:rPr>
          <w:rFonts w:ascii="Helvetica" w:eastAsia="Heiti SC Light" w:hAnsi="Helvetica" w:cs="黑体-简"/>
          <w:color w:val="000000" w:themeColor="text1"/>
          <w:sz w:val="20"/>
          <w:szCs w:val="20"/>
          <w:lang w:val="zh-TW"/>
        </w:rPr>
        <w:t>：</w:t>
      </w:r>
      <w:r w:rsidR="00376114" w:rsidRPr="00511937">
        <w:rPr>
          <w:rFonts w:ascii="Helvetica" w:eastAsia="Heiti SC Light" w:hAnsi="Helvetica" w:cs="黑体-简"/>
          <w:color w:val="000000" w:themeColor="text1"/>
          <w:sz w:val="20"/>
          <w:szCs w:val="20"/>
          <w:lang w:val="zh-TW" w:eastAsia="zh-TW"/>
        </w:rPr>
        <w:t>3</w:t>
      </w:r>
      <w:r w:rsidR="00A623EA" w:rsidRPr="00511937">
        <w:rPr>
          <w:rFonts w:ascii="Helvetica" w:eastAsia="Heiti SC Light" w:hAnsi="Helvetica" w:cs="黑体-简"/>
          <w:color w:val="000000" w:themeColor="text1"/>
          <w:sz w:val="20"/>
          <w:szCs w:val="20"/>
          <w:lang w:val="zh-TW"/>
        </w:rPr>
        <w:t xml:space="preserve">0 </w:t>
      </w:r>
      <w:r w:rsidR="008765E3" w:rsidRPr="00511937">
        <w:rPr>
          <w:rFonts w:ascii="Helvetica" w:eastAsia="Heiti SC Light" w:hAnsi="Helvetica" w:cs="黑体-简"/>
          <w:color w:val="000000" w:themeColor="text1"/>
          <w:sz w:val="20"/>
          <w:szCs w:val="20"/>
          <w:lang w:val="zh-TW"/>
        </w:rPr>
        <w:t>–</w:t>
      </w:r>
      <w:r w:rsidR="00A623EA" w:rsidRPr="00511937">
        <w:rPr>
          <w:rFonts w:ascii="Helvetica" w:eastAsia="Heiti SC Light" w:hAnsi="Helvetica" w:cs="黑体-简"/>
          <w:color w:val="000000" w:themeColor="text1"/>
          <w:sz w:val="20"/>
          <w:szCs w:val="20"/>
          <w:lang w:val="zh-TW"/>
        </w:rPr>
        <w:t xml:space="preserve"> 1</w:t>
      </w:r>
      <w:r w:rsidR="00376114" w:rsidRPr="00511937">
        <w:rPr>
          <w:rFonts w:ascii="Helvetica" w:eastAsia="Heiti SC Light" w:hAnsi="Helvetica" w:cs="黑体-简"/>
          <w:color w:val="000000" w:themeColor="text1"/>
          <w:sz w:val="20"/>
          <w:szCs w:val="20"/>
          <w:lang w:val="zh-TW" w:eastAsia="zh-TW"/>
        </w:rPr>
        <w:t>8</w:t>
      </w:r>
      <w:r w:rsidR="008765E3" w:rsidRPr="00511937">
        <w:rPr>
          <w:rFonts w:ascii="Helvetica" w:eastAsia="Heiti SC Light" w:hAnsi="Helvetica" w:cs="黑体-简" w:hint="eastAsia"/>
          <w:color w:val="000000" w:themeColor="text1"/>
          <w:sz w:val="20"/>
          <w:szCs w:val="20"/>
          <w:lang w:val="zh-TW"/>
        </w:rPr>
        <w:t>：</w:t>
      </w:r>
      <w:r w:rsidR="00A623EA" w:rsidRPr="00511937">
        <w:rPr>
          <w:rFonts w:ascii="Helvetica" w:eastAsia="Heiti SC Light" w:hAnsi="Helvetica" w:cs="黑体-简"/>
          <w:color w:val="000000" w:themeColor="text1"/>
          <w:sz w:val="20"/>
          <w:szCs w:val="20"/>
          <w:lang w:val="zh-TW"/>
        </w:rPr>
        <w:t>00</w:t>
      </w:r>
      <w:r w:rsidR="002252CC" w:rsidRPr="00511937">
        <w:rPr>
          <w:rFonts w:ascii="Helvetica" w:eastAsia="Heiti SC Light" w:hAnsi="Helvetica" w:cs="黑体-简" w:hint="eastAsia"/>
          <w:color w:val="000000" w:themeColor="text1"/>
          <w:sz w:val="20"/>
          <w:szCs w:val="20"/>
          <w:lang w:val="zh-TW"/>
        </w:rPr>
        <w:t>（艺术家对谈</w:t>
      </w:r>
      <w:r w:rsidR="00511937" w:rsidRPr="00511937">
        <w:rPr>
          <w:rFonts w:ascii="Helvetica" w:eastAsia="Heiti SC Light" w:hAnsi="Helvetica" w:cs="黑体-简"/>
          <w:color w:val="000000" w:themeColor="text1"/>
          <w:sz w:val="20"/>
          <w:szCs w:val="20"/>
          <w:lang w:val="zh-TW" w:eastAsia="zh-TW"/>
        </w:rPr>
        <w:t xml:space="preserve"> 3</w:t>
      </w:r>
      <w:r w:rsidR="00382638" w:rsidRPr="00511937">
        <w:rPr>
          <w:rFonts w:ascii="Helvetica" w:eastAsia="Heiti SC Light" w:hAnsi="Helvetica" w:cs="黑体-简" w:hint="eastAsia"/>
          <w:color w:val="000000" w:themeColor="text1"/>
          <w:sz w:val="20"/>
          <w:szCs w:val="20"/>
          <w:lang w:val="zh-TW" w:eastAsia="zh-TW"/>
        </w:rPr>
        <w:t>月</w:t>
      </w:r>
      <w:r w:rsidR="00511937" w:rsidRPr="00511937">
        <w:rPr>
          <w:rFonts w:ascii="Helvetica" w:eastAsia="Heiti SC Light" w:hAnsi="Helvetica" w:cs="黑体-简"/>
          <w:color w:val="000000" w:themeColor="text1"/>
          <w:sz w:val="20"/>
          <w:szCs w:val="20"/>
          <w:lang w:val="zh-TW" w:eastAsia="zh-TW"/>
        </w:rPr>
        <w:t>1</w:t>
      </w:r>
      <w:r w:rsidR="00382638" w:rsidRPr="00511937">
        <w:rPr>
          <w:rFonts w:ascii="Helvetica" w:eastAsia="Heiti SC Light" w:hAnsi="Helvetica" w:cs="黑体-简" w:hint="eastAsia"/>
          <w:color w:val="000000" w:themeColor="text1"/>
          <w:sz w:val="20"/>
          <w:szCs w:val="20"/>
          <w:lang w:val="zh-TW" w:eastAsia="zh-TW"/>
        </w:rPr>
        <w:t>日</w:t>
      </w:r>
      <w:r w:rsidR="00382638" w:rsidRPr="00511937">
        <w:rPr>
          <w:rFonts w:ascii="Helvetica" w:eastAsia="Heiti SC Light" w:hAnsi="Helvetica" w:cs="黑体-简" w:hint="eastAsia"/>
          <w:color w:val="000000" w:themeColor="text1"/>
          <w:sz w:val="20"/>
          <w:szCs w:val="20"/>
          <w:lang w:val="zh-TW"/>
        </w:rPr>
        <w:t xml:space="preserve"> </w:t>
      </w:r>
      <w:r w:rsidR="00382638" w:rsidRPr="00511937">
        <w:rPr>
          <w:rFonts w:ascii="Helvetica" w:eastAsia="Heiti SC Light" w:hAnsi="Helvetica" w:cs="黑体-简"/>
          <w:color w:val="000000" w:themeColor="text1"/>
          <w:sz w:val="20"/>
          <w:szCs w:val="20"/>
          <w:lang w:val="zh-TW" w:eastAsia="zh-TW"/>
        </w:rPr>
        <w:t>15: 00 — 16: 00</w:t>
      </w:r>
      <w:r w:rsidR="00382638" w:rsidRPr="00511937">
        <w:rPr>
          <w:rFonts w:ascii="Helvetica" w:eastAsia="Heiti SC Light" w:hAnsi="Helvetica" w:cs="黑体-简" w:hint="eastAsia"/>
          <w:color w:val="000000" w:themeColor="text1"/>
          <w:sz w:val="20"/>
          <w:szCs w:val="20"/>
          <w:lang w:val="zh-TW"/>
        </w:rPr>
        <w:t>）</w:t>
      </w:r>
    </w:p>
    <w:p w14:paraId="1510FBF1" w14:textId="6BCF86F0" w:rsidR="00113DEF" w:rsidRPr="00E8425E" w:rsidRDefault="00113DEF" w:rsidP="005E5FDD">
      <w:pPr>
        <w:pStyle w:val="Body"/>
        <w:spacing w:line="300" w:lineRule="auto"/>
        <w:jc w:val="both"/>
        <w:rPr>
          <w:rFonts w:ascii="Helvetica" w:eastAsia="Heiti SC Light" w:hAnsi="Helvetica" w:cs="黑体-简"/>
          <w:color w:val="000000" w:themeColor="text1"/>
          <w:sz w:val="20"/>
          <w:szCs w:val="20"/>
          <w:lang w:val="zh-TW"/>
        </w:rPr>
      </w:pPr>
      <w:r w:rsidRPr="00E8425E">
        <w:rPr>
          <w:rFonts w:ascii="Helvetica" w:eastAsia="Heiti SC Light" w:hAnsi="Helvetica" w:cs="黑体-简"/>
          <w:color w:val="000000" w:themeColor="text1"/>
          <w:sz w:val="20"/>
          <w:szCs w:val="20"/>
          <w:lang w:val="zh-TW"/>
        </w:rPr>
        <w:t>日期</w:t>
      </w:r>
      <w:r w:rsidRPr="00E8425E">
        <w:rPr>
          <w:rFonts w:ascii="Helvetica" w:eastAsia="Heiti SC Light" w:hAnsi="Helvetica" w:cs="黑体-简"/>
          <w:color w:val="000000" w:themeColor="text1"/>
          <w:sz w:val="20"/>
          <w:szCs w:val="20"/>
          <w:lang w:val="zh-TW"/>
        </w:rPr>
        <w:tab/>
      </w:r>
      <w:r w:rsidRPr="00E8425E">
        <w:rPr>
          <w:rFonts w:ascii="Helvetica" w:eastAsia="Heiti SC Light" w:hAnsi="Helvetica" w:cs="黑体-简"/>
          <w:color w:val="000000" w:themeColor="text1"/>
          <w:sz w:val="20"/>
          <w:szCs w:val="20"/>
          <w:lang w:val="zh-TW"/>
        </w:rPr>
        <w:tab/>
        <w:t xml:space="preserve">     </w:t>
      </w:r>
      <w:r w:rsidR="00C56547" w:rsidRPr="00E8425E">
        <w:rPr>
          <w:rFonts w:ascii="Helvetica" w:eastAsia="Heiti SC Light" w:hAnsi="Helvetica" w:cs="黑体-简"/>
          <w:color w:val="000000" w:themeColor="text1"/>
          <w:sz w:val="20"/>
          <w:szCs w:val="20"/>
          <w:lang w:val="zh-TW"/>
        </w:rPr>
        <w:t xml:space="preserve">     </w:t>
      </w:r>
      <w:r w:rsidRPr="00E8425E">
        <w:rPr>
          <w:rFonts w:ascii="Helvetica" w:eastAsia="Heiti SC Light" w:hAnsi="Helvetica" w:cs="黑体-简"/>
          <w:color w:val="000000" w:themeColor="text1"/>
          <w:sz w:val="20"/>
          <w:szCs w:val="20"/>
          <w:lang w:val="zh-TW"/>
        </w:rPr>
        <w:t>20</w:t>
      </w:r>
      <w:r w:rsidR="00394B8A" w:rsidRPr="00E8425E">
        <w:rPr>
          <w:rFonts w:ascii="Helvetica" w:eastAsia="Heiti SC Light" w:hAnsi="Helvetica" w:cs="黑体-简"/>
          <w:color w:val="000000" w:themeColor="text1"/>
          <w:sz w:val="20"/>
          <w:szCs w:val="20"/>
          <w:lang w:val="zh-TW"/>
        </w:rPr>
        <w:t>2</w:t>
      </w:r>
      <w:r w:rsidR="00376114">
        <w:rPr>
          <w:rFonts w:ascii="Helvetica" w:eastAsia="Heiti SC Light" w:hAnsi="Helvetica" w:cs="黑体-简"/>
          <w:color w:val="000000" w:themeColor="text1"/>
          <w:sz w:val="20"/>
          <w:szCs w:val="20"/>
          <w:lang w:val="zh-TW" w:eastAsia="zh-TW"/>
        </w:rPr>
        <w:t>4</w:t>
      </w:r>
      <w:r w:rsidRPr="00E8425E">
        <w:rPr>
          <w:rFonts w:ascii="Helvetica" w:eastAsia="Heiti SC Light" w:hAnsi="Helvetica" w:cs="黑体-简"/>
          <w:color w:val="000000" w:themeColor="text1"/>
          <w:sz w:val="20"/>
          <w:szCs w:val="20"/>
          <w:lang w:val="zh-TW"/>
        </w:rPr>
        <w:t>年</w:t>
      </w:r>
      <w:r w:rsidR="00376114">
        <w:rPr>
          <w:rFonts w:ascii="Helvetica" w:eastAsia="Heiti SC Light" w:hAnsi="Helvetica" w:cs="黑体-简"/>
          <w:color w:val="000000" w:themeColor="text1"/>
          <w:sz w:val="20"/>
          <w:szCs w:val="20"/>
          <w:lang w:val="en-US"/>
        </w:rPr>
        <w:t>3</w:t>
      </w:r>
      <w:r w:rsidRPr="00E8425E">
        <w:rPr>
          <w:rFonts w:ascii="Helvetica" w:eastAsia="Heiti SC Light" w:hAnsi="Helvetica" w:cs="黑体-简"/>
          <w:color w:val="000000" w:themeColor="text1"/>
          <w:sz w:val="20"/>
          <w:szCs w:val="20"/>
          <w:lang w:val="zh-TW"/>
        </w:rPr>
        <w:t>月</w:t>
      </w:r>
      <w:r w:rsidR="00AE04C7">
        <w:rPr>
          <w:rFonts w:ascii="Helvetica" w:eastAsia="Heiti SC Light" w:hAnsi="Helvetica" w:cs="黑体-简"/>
          <w:color w:val="000000" w:themeColor="text1"/>
          <w:sz w:val="20"/>
          <w:szCs w:val="20"/>
          <w:lang w:val="en-US"/>
        </w:rPr>
        <w:t>1</w:t>
      </w:r>
      <w:r w:rsidRPr="00E8425E">
        <w:rPr>
          <w:rFonts w:ascii="Helvetica" w:eastAsia="Heiti SC Light" w:hAnsi="Helvetica" w:cs="黑体-简"/>
          <w:color w:val="000000" w:themeColor="text1"/>
          <w:sz w:val="20"/>
          <w:szCs w:val="20"/>
          <w:lang w:val="zh-TW"/>
        </w:rPr>
        <w:t>日至</w:t>
      </w:r>
      <w:r w:rsidR="00D4183A">
        <w:rPr>
          <w:rFonts w:ascii="Helvetica" w:eastAsia="Heiti SC Light" w:hAnsi="Helvetica" w:cs="黑体-简" w:hint="eastAsia"/>
          <w:color w:val="000000" w:themeColor="text1"/>
          <w:sz w:val="20"/>
          <w:szCs w:val="20"/>
          <w:lang w:val="en-US"/>
        </w:rPr>
        <w:t>4</w:t>
      </w:r>
      <w:r w:rsidRPr="00E8425E">
        <w:rPr>
          <w:rFonts w:ascii="Helvetica" w:eastAsia="Heiti SC Light" w:hAnsi="Helvetica" w:cs="黑体-简"/>
          <w:color w:val="000000" w:themeColor="text1"/>
          <w:sz w:val="20"/>
          <w:szCs w:val="20"/>
          <w:lang w:val="zh-TW"/>
        </w:rPr>
        <w:t>月</w:t>
      </w:r>
      <w:r w:rsidR="00D4183A">
        <w:rPr>
          <w:rFonts w:ascii="Helvetica" w:eastAsia="Heiti SC Light" w:hAnsi="Helvetica" w:cs="黑体-简" w:hint="eastAsia"/>
          <w:color w:val="000000" w:themeColor="text1"/>
          <w:sz w:val="20"/>
          <w:szCs w:val="20"/>
          <w:lang w:val="en-US"/>
        </w:rPr>
        <w:t>30</w:t>
      </w:r>
      <w:r w:rsidRPr="00E8425E">
        <w:rPr>
          <w:rFonts w:ascii="Helvetica" w:eastAsia="Heiti SC Light" w:hAnsi="Helvetica" w:cs="黑体-简"/>
          <w:color w:val="000000" w:themeColor="text1"/>
          <w:sz w:val="20"/>
          <w:szCs w:val="20"/>
          <w:lang w:val="zh-TW"/>
        </w:rPr>
        <w:t>日</w:t>
      </w:r>
    </w:p>
    <w:p w14:paraId="7B8085A9" w14:textId="42B91ADD" w:rsidR="00120644" w:rsidRPr="00376114" w:rsidRDefault="00113DEF" w:rsidP="005E5FDD">
      <w:pPr>
        <w:pStyle w:val="Body"/>
        <w:spacing w:line="300" w:lineRule="auto"/>
        <w:jc w:val="both"/>
        <w:rPr>
          <w:rFonts w:ascii="Helvetica" w:eastAsia="Heiti SC Light" w:hAnsi="Helvetica" w:cs="黑体-简"/>
          <w:color w:val="000000" w:themeColor="text1"/>
          <w:sz w:val="20"/>
          <w:szCs w:val="20"/>
          <w:lang w:val="en-US"/>
        </w:rPr>
      </w:pPr>
      <w:r w:rsidRPr="00E8425E">
        <w:rPr>
          <w:rFonts w:ascii="Helvetica" w:eastAsia="Heiti SC Light" w:hAnsi="Helvetica" w:cs="黑体-简"/>
          <w:color w:val="000000" w:themeColor="text1"/>
          <w:sz w:val="20"/>
          <w:szCs w:val="20"/>
          <w:lang w:val="zh-TW"/>
        </w:rPr>
        <w:t>地点</w:t>
      </w:r>
      <w:r w:rsidRPr="00E8425E">
        <w:rPr>
          <w:rFonts w:ascii="Helvetica" w:eastAsia="Heiti SC Light" w:hAnsi="Helvetica" w:cs="黑体-简"/>
          <w:color w:val="000000" w:themeColor="text1"/>
          <w:sz w:val="20"/>
          <w:szCs w:val="20"/>
          <w:lang w:val="zh-TW"/>
        </w:rPr>
        <w:tab/>
      </w:r>
      <w:r w:rsidRPr="00E8425E">
        <w:rPr>
          <w:rFonts w:ascii="Helvetica" w:eastAsia="Heiti SC Light" w:hAnsi="Helvetica" w:cs="黑体-简"/>
          <w:color w:val="000000" w:themeColor="text1"/>
          <w:sz w:val="20"/>
          <w:szCs w:val="20"/>
          <w:lang w:val="zh-TW"/>
        </w:rPr>
        <w:tab/>
        <w:t xml:space="preserve">      </w:t>
      </w:r>
      <w:r w:rsidR="00C56547" w:rsidRPr="00E8425E">
        <w:rPr>
          <w:rFonts w:ascii="Helvetica" w:eastAsia="Heiti SC Light" w:hAnsi="Helvetica" w:cs="黑体-简"/>
          <w:color w:val="000000" w:themeColor="text1"/>
          <w:sz w:val="20"/>
          <w:szCs w:val="20"/>
          <w:lang w:val="zh-TW"/>
        </w:rPr>
        <w:t xml:space="preserve">    </w:t>
      </w:r>
      <w:r w:rsidR="00376114">
        <w:rPr>
          <w:rFonts w:ascii="Helvetica" w:eastAsia="Heiti SC Light" w:hAnsi="Helvetica" w:cs="黑体-简" w:hint="eastAsia"/>
          <w:color w:val="000000" w:themeColor="text1"/>
          <w:sz w:val="20"/>
          <w:szCs w:val="20"/>
          <w:lang w:val="zh-TW"/>
        </w:rPr>
        <w:t>广州市天河区维多利广场</w:t>
      </w:r>
      <w:r w:rsidR="00376114">
        <w:rPr>
          <w:rFonts w:ascii="Helvetica" w:eastAsia="Heiti SC Light" w:hAnsi="Helvetica" w:cs="黑体-简"/>
          <w:color w:val="000000" w:themeColor="text1"/>
          <w:sz w:val="20"/>
          <w:szCs w:val="20"/>
          <w:lang w:val="en-US"/>
        </w:rPr>
        <w:t>A</w:t>
      </w:r>
      <w:r w:rsidR="00376114">
        <w:rPr>
          <w:rFonts w:ascii="Helvetica" w:eastAsia="Heiti SC Light" w:hAnsi="Helvetica" w:cs="黑体-简" w:hint="eastAsia"/>
          <w:color w:val="000000" w:themeColor="text1"/>
          <w:sz w:val="20"/>
          <w:szCs w:val="20"/>
          <w:lang w:val="en-US"/>
        </w:rPr>
        <w:t>座</w:t>
      </w:r>
      <w:r w:rsidR="00376114">
        <w:rPr>
          <w:rFonts w:ascii="Helvetica" w:eastAsia="Heiti SC Light" w:hAnsi="Helvetica" w:cs="黑体-简" w:hint="eastAsia"/>
          <w:color w:val="000000" w:themeColor="text1"/>
          <w:sz w:val="20"/>
          <w:szCs w:val="20"/>
          <w:lang w:val="en-US"/>
        </w:rPr>
        <w:t>3</w:t>
      </w:r>
      <w:r w:rsidR="00376114">
        <w:rPr>
          <w:rFonts w:ascii="Helvetica" w:eastAsia="Heiti SC Light" w:hAnsi="Helvetica" w:cs="黑体-简"/>
          <w:color w:val="000000" w:themeColor="text1"/>
          <w:sz w:val="20"/>
          <w:szCs w:val="20"/>
          <w:lang w:val="en-US"/>
        </w:rPr>
        <w:t>3</w:t>
      </w:r>
      <w:r w:rsidR="00376114">
        <w:rPr>
          <w:rFonts w:ascii="Helvetica" w:eastAsia="Heiti SC Light" w:hAnsi="Helvetica" w:cs="黑体-简" w:hint="eastAsia"/>
          <w:color w:val="000000" w:themeColor="text1"/>
          <w:sz w:val="20"/>
          <w:szCs w:val="20"/>
          <w:lang w:val="en-US"/>
        </w:rPr>
        <w:t>楼</w:t>
      </w:r>
    </w:p>
    <w:p w14:paraId="2F2703C3" w14:textId="77777777" w:rsidR="005E5FDD" w:rsidRDefault="005E5FDD" w:rsidP="005E5FDD">
      <w:pPr>
        <w:pStyle w:val="1"/>
        <w:spacing w:line="360" w:lineRule="auto"/>
        <w:jc w:val="both"/>
      </w:pPr>
    </w:p>
    <w:p w14:paraId="0C9199D0" w14:textId="7C8DC344" w:rsidR="00376114" w:rsidRDefault="002F1DDA" w:rsidP="00376114">
      <w:pPr>
        <w:pStyle w:val="af2"/>
        <w:spacing w:before="0" w:line="288" w:lineRule="auto"/>
        <w:jc w:val="both"/>
        <w:rPr>
          <w:rFonts w:ascii="Helvetica" w:eastAsia="Heiti SC Light" w:hAnsi="Helvetica" w:hint="default"/>
          <w:sz w:val="21"/>
          <w:szCs w:val="21"/>
          <w:lang w:val="de-DE"/>
        </w:rPr>
      </w:pPr>
      <w:r>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广州</w:t>
      </w:r>
      <w:r w:rsidR="00376114">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3</w:t>
      </w:r>
      <w:r w:rsidR="00376114">
        <w:rPr>
          <w:rFonts w:ascii="Helvetica" w:eastAsia="Heiti SC Light" w:hAnsi="Helvetica" w:cs="宋体" w:hint="default"/>
          <w:color w:val="auto"/>
          <w:sz w:val="21"/>
          <w:szCs w:val="21"/>
          <w:bdr w:val="none" w:sz="0" w:space="0" w:color="auto"/>
          <w:lang w:val="de-DE"/>
          <w14:textOutline w14:w="0" w14:cap="rnd" w14:cmpd="sng" w14:algn="ctr">
            <w14:noFill/>
            <w14:prstDash w14:val="solid"/>
            <w14:bevel/>
          </w14:textOutline>
        </w:rPr>
        <w:t>3</w:t>
      </w:r>
      <w:r w:rsidR="005075FF">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当代</w:t>
      </w:r>
      <w:r w:rsidR="00376114">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艺术中心</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将</w:t>
      </w:r>
      <w:r w:rsidR="00376114">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携手没顶画廊</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于</w:t>
      </w:r>
      <w:r w:rsidR="00376114">
        <w:rPr>
          <w:rFonts w:ascii="Helvetica" w:eastAsia="Heiti SC Light" w:hAnsi="Helvetica" w:cs="宋体" w:hint="default"/>
          <w:color w:val="auto"/>
          <w:sz w:val="21"/>
          <w:szCs w:val="21"/>
          <w:bdr w:val="none" w:sz="0" w:space="0" w:color="auto"/>
          <w:lang w:val="de-DE"/>
          <w14:textOutline w14:w="0" w14:cap="rnd" w14:cmpd="sng" w14:algn="ctr">
            <w14:noFill/>
            <w14:prstDash w14:val="solid"/>
            <w14:bevel/>
          </w14:textOutline>
        </w:rPr>
        <w:t>3</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月</w:t>
      </w:r>
      <w:r w:rsidR="00AE04C7">
        <w:rPr>
          <w:rFonts w:ascii="Helvetica" w:eastAsia="Heiti SC Light" w:hAnsi="Helvetica" w:cs="宋体" w:hint="default"/>
          <w:color w:val="auto"/>
          <w:sz w:val="21"/>
          <w:szCs w:val="21"/>
          <w:bdr w:val="none" w:sz="0" w:space="0" w:color="auto"/>
          <w:lang w:val="de-DE"/>
          <w14:textOutline w14:w="0" w14:cap="rnd" w14:cmpd="sng" w14:algn="ctr">
            <w14:noFill/>
            <w14:prstDash w14:val="solid"/>
            <w14:bevel/>
          </w14:textOutline>
        </w:rPr>
        <w:t>1</w:t>
      </w:r>
      <w:r w:rsidR="00376114">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日</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欣然呈现周子曦</w:t>
      </w:r>
      <w:r w:rsidR="00376114">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个展</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w:t>
      </w:r>
      <w:r w:rsidR="00376114">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一个叫周子曦的陌生人</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 xml:space="preserve"> (</w:t>
      </w:r>
      <w:r w:rsidR="00376114">
        <w:rPr>
          <w:rFonts w:ascii="Helvetica" w:eastAsia="Heiti SC Light" w:hAnsi="Helvetica" w:cs="宋体" w:hint="default"/>
          <w:color w:val="auto"/>
          <w:sz w:val="21"/>
          <w:szCs w:val="21"/>
          <w:bdr w:val="none" w:sz="0" w:space="0" w:color="auto"/>
          <w:lang w:val="en-US"/>
          <w14:textOutline w14:w="0" w14:cap="rnd" w14:cmpd="sng" w14:algn="ctr">
            <w14:noFill/>
            <w14:prstDash w14:val="solid"/>
            <w14:bevel/>
          </w14:textOutline>
        </w:rPr>
        <w:t xml:space="preserve">A Stranger Called ZHOU </w:t>
      </w:r>
      <w:proofErr w:type="spellStart"/>
      <w:r w:rsidR="00376114">
        <w:rPr>
          <w:rFonts w:ascii="Helvetica" w:eastAsia="Heiti SC Light" w:hAnsi="Helvetica" w:cs="宋体" w:hint="default"/>
          <w:color w:val="auto"/>
          <w:sz w:val="21"/>
          <w:szCs w:val="21"/>
          <w:bdr w:val="none" w:sz="0" w:space="0" w:color="auto"/>
          <w:lang w:val="en-US"/>
          <w14:textOutline w14:w="0" w14:cap="rnd" w14:cmpd="sng" w14:algn="ctr">
            <w14:noFill/>
            <w14:prstDash w14:val="solid"/>
            <w14:bevel/>
          </w14:textOutline>
        </w:rPr>
        <w:t>Zixi</w:t>
      </w:r>
      <w:proofErr w:type="spellEnd"/>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w:t>
      </w:r>
      <w:r w:rsidR="00600C3D" w:rsidRPr="00600C3D">
        <w:rPr>
          <w:rFonts w:ascii="Helvetica" w:eastAsia="Heiti SC Light" w:hAnsi="Helvetica" w:cs="宋体"/>
          <w:color w:val="auto"/>
          <w:sz w:val="21"/>
          <w:szCs w:val="21"/>
          <w:bdr w:val="none" w:sz="0" w:space="0" w:color="auto"/>
          <w:lang w:val="de-DE"/>
          <w14:textOutline w14:w="0" w14:cap="rnd" w14:cmpd="sng" w14:algn="ctr">
            <w14:noFill/>
            <w14:prstDash w14:val="solid"/>
            <w14:bevel/>
          </w14:textOutline>
        </w:rPr>
        <w:t>。</w:t>
      </w:r>
      <w:r w:rsidR="00376114" w:rsidRPr="00376114">
        <w:rPr>
          <w:rFonts w:ascii="Helvetica" w:eastAsia="Heiti SC Light" w:hAnsi="Helvetica"/>
          <w:sz w:val="21"/>
          <w:szCs w:val="21"/>
          <w:lang w:val="de-DE"/>
        </w:rPr>
        <w:t>三十年来，周子曦绘制的风景和人物已成为守卫边缘化的、被遗忘的人类精神的最后屏障。“遗失的风景”（</w:t>
      </w:r>
      <w:r w:rsidR="00376114" w:rsidRPr="00376114">
        <w:rPr>
          <w:rFonts w:ascii="Helvetica" w:eastAsia="Heiti SC Light" w:hAnsi="Helvetica"/>
          <w:sz w:val="21"/>
          <w:szCs w:val="21"/>
          <w:lang w:val="de-DE"/>
        </w:rPr>
        <w:t>2014</w:t>
      </w:r>
      <w:r w:rsidR="00376114" w:rsidRPr="00376114">
        <w:rPr>
          <w:rFonts w:ascii="Helvetica" w:eastAsia="Heiti SC Light" w:hAnsi="Helvetica"/>
          <w:sz w:val="21"/>
          <w:szCs w:val="21"/>
          <w:lang w:val="de-DE"/>
        </w:rPr>
        <w:t>年</w:t>
      </w:r>
      <w:r w:rsidR="00376114" w:rsidRPr="00376114">
        <w:rPr>
          <w:rFonts w:ascii="Helvetica" w:eastAsia="Heiti SC Light" w:hAnsi="Helvetica"/>
          <w:sz w:val="21"/>
          <w:szCs w:val="21"/>
          <w:lang w:val="de-DE"/>
        </w:rPr>
        <w:t>-</w:t>
      </w:r>
      <w:r w:rsidR="00376114" w:rsidRPr="00376114">
        <w:rPr>
          <w:rFonts w:ascii="Helvetica" w:eastAsia="Heiti SC Light" w:hAnsi="Helvetica"/>
          <w:sz w:val="21"/>
          <w:szCs w:val="21"/>
          <w:lang w:val="de-DE"/>
        </w:rPr>
        <w:t>）、“泥石流”（</w:t>
      </w:r>
      <w:r w:rsidR="00376114" w:rsidRPr="00376114">
        <w:rPr>
          <w:rFonts w:ascii="Helvetica" w:eastAsia="Heiti SC Light" w:hAnsi="Helvetica"/>
          <w:sz w:val="21"/>
          <w:szCs w:val="21"/>
          <w:lang w:val="de-DE"/>
        </w:rPr>
        <w:t>2019</w:t>
      </w:r>
      <w:r w:rsidR="00376114" w:rsidRPr="00376114">
        <w:rPr>
          <w:rFonts w:ascii="Helvetica" w:eastAsia="Heiti SC Light" w:hAnsi="Helvetica"/>
          <w:sz w:val="21"/>
          <w:szCs w:val="21"/>
          <w:lang w:val="de-DE"/>
        </w:rPr>
        <w:t>年</w:t>
      </w:r>
      <w:r w:rsidR="00376114" w:rsidRPr="00376114">
        <w:rPr>
          <w:rFonts w:ascii="Helvetica" w:eastAsia="Heiti SC Light" w:hAnsi="Helvetica"/>
          <w:sz w:val="21"/>
          <w:szCs w:val="21"/>
          <w:lang w:val="de-DE"/>
        </w:rPr>
        <w:t>-</w:t>
      </w:r>
      <w:r w:rsidR="00376114" w:rsidRPr="00376114">
        <w:rPr>
          <w:rFonts w:ascii="Helvetica" w:eastAsia="Heiti SC Light" w:hAnsi="Helvetica"/>
          <w:sz w:val="21"/>
          <w:szCs w:val="21"/>
          <w:lang w:val="de-DE"/>
        </w:rPr>
        <w:t>）和“黑洞”（</w:t>
      </w:r>
      <w:r w:rsidR="00376114" w:rsidRPr="00376114">
        <w:rPr>
          <w:rFonts w:ascii="Helvetica" w:eastAsia="Heiti SC Light" w:hAnsi="Helvetica"/>
          <w:sz w:val="21"/>
          <w:szCs w:val="21"/>
          <w:lang w:val="de-DE"/>
        </w:rPr>
        <w:t>2021</w:t>
      </w:r>
      <w:r w:rsidR="00376114" w:rsidRPr="00376114">
        <w:rPr>
          <w:rFonts w:ascii="Helvetica" w:eastAsia="Heiti SC Light" w:hAnsi="Helvetica"/>
          <w:sz w:val="21"/>
          <w:szCs w:val="21"/>
          <w:lang w:val="de-DE"/>
        </w:rPr>
        <w:t>年</w:t>
      </w:r>
      <w:r w:rsidR="00376114" w:rsidRPr="00376114">
        <w:rPr>
          <w:rFonts w:ascii="Helvetica" w:eastAsia="Heiti SC Light" w:hAnsi="Helvetica"/>
          <w:sz w:val="21"/>
          <w:szCs w:val="21"/>
          <w:lang w:val="de-DE"/>
        </w:rPr>
        <w:t>-</w:t>
      </w:r>
      <w:r w:rsidR="00376114" w:rsidRPr="00376114">
        <w:rPr>
          <w:rFonts w:ascii="Helvetica" w:eastAsia="Heiti SC Light" w:hAnsi="Helvetica"/>
          <w:sz w:val="21"/>
          <w:szCs w:val="21"/>
          <w:lang w:val="de-DE"/>
        </w:rPr>
        <w:t>）等系列作品安静近乎于克制，暗示了一种令人窒息的神秘气息，即使在开阔的大地上，这种窒息感依然在游荡。</w:t>
      </w:r>
    </w:p>
    <w:p w14:paraId="0E25D8DF" w14:textId="77777777" w:rsidR="00376114" w:rsidRPr="00376114" w:rsidRDefault="00376114" w:rsidP="00376114">
      <w:pPr>
        <w:pStyle w:val="af2"/>
        <w:spacing w:before="0" w:line="288" w:lineRule="auto"/>
        <w:jc w:val="both"/>
        <w:rPr>
          <w:rFonts w:ascii="Helvetica" w:eastAsia="Heiti SC Light" w:hAnsi="Helvetica" w:cs="宋体" w:hint="default"/>
          <w:color w:val="auto"/>
          <w:sz w:val="21"/>
          <w:szCs w:val="21"/>
          <w:bdr w:val="none" w:sz="0" w:space="0" w:color="auto"/>
          <w:lang w:val="de-DE"/>
          <w14:textOutline w14:w="0" w14:cap="rnd" w14:cmpd="sng" w14:algn="ctr">
            <w14:noFill/>
            <w14:prstDash w14:val="solid"/>
            <w14:bevel/>
          </w14:textOutline>
        </w:rPr>
      </w:pPr>
    </w:p>
    <w:p w14:paraId="48C6710A" w14:textId="7BBA1C41" w:rsidR="00376114" w:rsidRDefault="00376114" w:rsidP="00376114">
      <w:pPr>
        <w:autoSpaceDE w:val="0"/>
        <w:autoSpaceDN w:val="0"/>
        <w:adjustRightInd w:val="0"/>
        <w:spacing w:line="360" w:lineRule="auto"/>
        <w:jc w:val="both"/>
        <w:rPr>
          <w:rFonts w:ascii="Helvetica" w:eastAsia="Heiti SC Light" w:hAnsi="Helvetica"/>
          <w:sz w:val="21"/>
          <w:szCs w:val="21"/>
          <w:lang w:val="de-DE"/>
        </w:rPr>
      </w:pPr>
      <w:r>
        <w:rPr>
          <w:rFonts w:ascii="Helvetica" w:eastAsia="Heiti SC Light" w:hAnsi="Helvetica" w:hint="eastAsia"/>
          <w:sz w:val="21"/>
          <w:szCs w:val="21"/>
          <w:lang w:val="de-DE"/>
        </w:rPr>
        <w:t>“</w:t>
      </w:r>
      <w:r w:rsidRPr="00376114">
        <w:rPr>
          <w:rFonts w:ascii="Helvetica" w:eastAsia="Heiti SC Light" w:hAnsi="Helvetica"/>
          <w:sz w:val="21"/>
          <w:szCs w:val="21"/>
          <w:lang w:val="de-DE"/>
        </w:rPr>
        <w:t>一个叫周子曦的陌生人</w:t>
      </w:r>
      <w:r w:rsidR="001F4E6C">
        <w:rPr>
          <w:rFonts w:ascii="Helvetica" w:eastAsia="Heiti SC Light" w:hAnsi="Helvetica" w:hint="eastAsia"/>
          <w:sz w:val="21"/>
          <w:szCs w:val="21"/>
          <w:lang w:val="de-DE"/>
        </w:rPr>
        <w:t>”</w:t>
      </w:r>
      <w:r w:rsidRPr="00376114">
        <w:rPr>
          <w:rFonts w:ascii="Helvetica" w:eastAsia="Heiti SC Light" w:hAnsi="Helvetica"/>
          <w:sz w:val="21"/>
          <w:szCs w:val="21"/>
          <w:lang w:val="de-DE"/>
        </w:rPr>
        <w:t>由</w:t>
      </w:r>
      <w:r w:rsidRPr="00376114">
        <w:rPr>
          <w:rFonts w:ascii="Helvetica" w:eastAsia="Heiti SC Light" w:hAnsi="Helvetica"/>
          <w:sz w:val="21"/>
          <w:szCs w:val="21"/>
          <w:lang w:val="de-DE"/>
        </w:rPr>
        <w:t xml:space="preserve"> 1</w:t>
      </w:r>
      <w:r w:rsidR="00977DE3">
        <w:rPr>
          <w:rFonts w:ascii="Helvetica" w:eastAsia="Heiti SC Light" w:hAnsi="Helvetica" w:hint="eastAsia"/>
          <w:sz w:val="21"/>
          <w:szCs w:val="21"/>
          <w:lang w:val="de-DE"/>
        </w:rPr>
        <w:t>3</w:t>
      </w:r>
      <w:r w:rsidRPr="00376114">
        <w:rPr>
          <w:rFonts w:ascii="Helvetica" w:eastAsia="Heiti SC Light" w:hAnsi="Helvetica"/>
          <w:sz w:val="21"/>
          <w:szCs w:val="21"/>
          <w:lang w:val="de-DE"/>
        </w:rPr>
        <w:t xml:space="preserve"> </w:t>
      </w:r>
      <w:r w:rsidRPr="00376114">
        <w:rPr>
          <w:rFonts w:ascii="Helvetica" w:eastAsia="Heiti SC Light" w:hAnsi="Helvetica"/>
          <w:sz w:val="21"/>
          <w:szCs w:val="21"/>
          <w:lang w:val="de-DE"/>
        </w:rPr>
        <w:t>幅绘画组成，体现了其绘画标志性的</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流淌</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风格。他故意用大量的油调和稀薄的颜料进行速写般的作画，为他用画笔绘制的复杂</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环境戏剧</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进行松绑，从而抵达一种不可预知的、甚至是破坏性的边界。这些作品尽管画面内容不同，但集中描绘了奇妙而又超现实的梦幻场景：涌入泥石流的剧院和教堂，黑洞突然出现在野外荒郊和城市，午后的客厅半空中突然有一只杯子自顾自地倒水</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因此，艺术家的不同系列都强调了复制一系列偶然事件的不可能性</w:t>
      </w:r>
      <w:r>
        <w:rPr>
          <w:rFonts w:ascii="Helvetica" w:eastAsia="Heiti SC Light" w:hAnsi="Helvetica" w:hint="eastAsia"/>
          <w:sz w:val="21"/>
          <w:szCs w:val="21"/>
          <w:lang w:val="de-DE"/>
        </w:rPr>
        <w:t>。</w:t>
      </w:r>
    </w:p>
    <w:p w14:paraId="0357FE0E" w14:textId="77777777" w:rsidR="00376114" w:rsidRPr="00376114" w:rsidRDefault="00376114" w:rsidP="00376114">
      <w:pPr>
        <w:autoSpaceDE w:val="0"/>
        <w:autoSpaceDN w:val="0"/>
        <w:adjustRightInd w:val="0"/>
        <w:spacing w:line="360" w:lineRule="auto"/>
        <w:jc w:val="both"/>
        <w:rPr>
          <w:rFonts w:ascii="Helvetica" w:eastAsia="Heiti SC Light" w:hAnsi="Helvetica"/>
          <w:sz w:val="21"/>
          <w:szCs w:val="21"/>
          <w:lang w:val="de-DE"/>
        </w:rPr>
      </w:pPr>
    </w:p>
    <w:p w14:paraId="7FEB7A79" w14:textId="2CA21BCF" w:rsidR="00376114" w:rsidRDefault="00376114" w:rsidP="00376114">
      <w:pPr>
        <w:autoSpaceDE w:val="0"/>
        <w:autoSpaceDN w:val="0"/>
        <w:adjustRightInd w:val="0"/>
        <w:spacing w:line="360" w:lineRule="auto"/>
        <w:jc w:val="both"/>
        <w:rPr>
          <w:rFonts w:ascii="Helvetica" w:eastAsia="Heiti SC Light" w:hAnsi="Helvetica"/>
          <w:sz w:val="21"/>
          <w:szCs w:val="21"/>
          <w:lang w:val="de-DE"/>
        </w:rPr>
      </w:pPr>
      <w:r w:rsidRPr="00376114">
        <w:rPr>
          <w:rFonts w:ascii="Helvetica" w:eastAsia="Heiti SC Light" w:hAnsi="Helvetica"/>
          <w:sz w:val="21"/>
          <w:szCs w:val="21"/>
          <w:lang w:val="de-DE"/>
        </w:rPr>
        <w:t>展览题目中的</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陌生人</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一语双关。一方面，陌生人指的是周子曦在当代艺术场域以及广州地域范围内并不为人所知；另一方面，人到中年却选择移居西班牙开始新的生活，陌生人因此也是周子曦的个人现实写照。在这里，周子曦和他绘画作品中的人物与场景联系在一起：孑然一身伫立枝头的鹿，人类文明象征的图书馆，或是纵深一跃入大洪水的中年男人</w:t>
      </w:r>
      <w:r w:rsidRPr="00376114">
        <w:rPr>
          <w:rFonts w:ascii="Helvetica" w:eastAsia="Heiti SC Light" w:hAnsi="Helvetica"/>
          <w:sz w:val="21"/>
          <w:szCs w:val="21"/>
          <w:lang w:val="de-DE"/>
        </w:rPr>
        <w:t>…</w:t>
      </w:r>
      <w:r w:rsidR="00382638">
        <w:rPr>
          <w:rFonts w:ascii="Helvetica" w:eastAsia="Heiti SC Light" w:hAnsi="Helvetica"/>
          <w:sz w:val="21"/>
          <w:szCs w:val="21"/>
          <w:lang w:val="de-DE"/>
        </w:rPr>
        <w:t xml:space="preserve"> </w:t>
      </w:r>
      <w:r w:rsidRPr="00376114">
        <w:rPr>
          <w:rFonts w:ascii="Helvetica" w:eastAsia="Heiti SC Light" w:hAnsi="Helvetica"/>
          <w:sz w:val="21"/>
          <w:szCs w:val="21"/>
          <w:lang w:val="de-DE"/>
        </w:rPr>
        <w:t>在每幅作品前，观众都被置于直视或半鸟瞰式的视角之上，从而增强了疏离的效果</w:t>
      </w:r>
      <w:r w:rsidR="00382638">
        <w:rPr>
          <w:rFonts w:ascii="Helvetica" w:eastAsia="Heiti SC Light" w:hAnsi="Helvetica" w:hint="eastAsia"/>
          <w:sz w:val="21"/>
          <w:szCs w:val="21"/>
          <w:lang w:val="de-DE"/>
        </w:rPr>
        <w:t>，</w:t>
      </w:r>
      <w:r w:rsidRPr="00376114">
        <w:rPr>
          <w:rFonts w:ascii="Helvetica" w:eastAsia="Heiti SC Light" w:hAnsi="Helvetica"/>
          <w:sz w:val="21"/>
          <w:szCs w:val="21"/>
          <w:lang w:val="de-DE"/>
        </w:rPr>
        <w:t>如同法国作家韦勒贝克小说传递出的冷漠气息。</w:t>
      </w:r>
    </w:p>
    <w:p w14:paraId="5F3A667D" w14:textId="77777777" w:rsidR="00382638" w:rsidRPr="00376114" w:rsidRDefault="00382638" w:rsidP="00376114">
      <w:pPr>
        <w:autoSpaceDE w:val="0"/>
        <w:autoSpaceDN w:val="0"/>
        <w:adjustRightInd w:val="0"/>
        <w:spacing w:line="360" w:lineRule="auto"/>
        <w:jc w:val="both"/>
        <w:rPr>
          <w:rFonts w:ascii="Helvetica" w:eastAsia="Heiti SC Light" w:hAnsi="Helvetica"/>
          <w:sz w:val="21"/>
          <w:szCs w:val="21"/>
          <w:lang w:val="de-DE"/>
        </w:rPr>
      </w:pPr>
    </w:p>
    <w:p w14:paraId="07C67F1A" w14:textId="7A25ED4F" w:rsidR="00376114" w:rsidRPr="00376114" w:rsidRDefault="00376114" w:rsidP="00376114">
      <w:pPr>
        <w:autoSpaceDE w:val="0"/>
        <w:autoSpaceDN w:val="0"/>
        <w:adjustRightInd w:val="0"/>
        <w:spacing w:line="360" w:lineRule="auto"/>
        <w:jc w:val="both"/>
        <w:rPr>
          <w:rFonts w:ascii="Helvetica" w:eastAsia="Heiti SC Light" w:hAnsi="Helvetica"/>
          <w:sz w:val="21"/>
          <w:szCs w:val="21"/>
          <w:lang w:val="de-DE"/>
        </w:rPr>
      </w:pPr>
      <w:r w:rsidRPr="00376114">
        <w:rPr>
          <w:rFonts w:ascii="Helvetica" w:eastAsia="Heiti SC Light" w:hAnsi="Helvetica"/>
          <w:sz w:val="21"/>
          <w:szCs w:val="21"/>
          <w:lang w:val="de-DE"/>
        </w:rPr>
        <w:t>然而周子曦的绘画并不全然是绝望的调子，相反，我们总能感受到一股潜流</w:t>
      </w:r>
      <w:r w:rsidRPr="00376114">
        <w:rPr>
          <w:rFonts w:ascii="Helvetica" w:eastAsia="Heiti SC Light" w:hAnsi="Helvetica"/>
          <w:sz w:val="21"/>
          <w:szCs w:val="21"/>
          <w:lang w:val="de-DE"/>
        </w:rPr>
        <w:t>——</w:t>
      </w:r>
      <w:r w:rsidRPr="00376114">
        <w:rPr>
          <w:rFonts w:ascii="Helvetica" w:eastAsia="Heiti SC Light" w:hAnsi="Helvetica"/>
          <w:sz w:val="21"/>
          <w:szCs w:val="21"/>
          <w:lang w:val="de-DE"/>
        </w:rPr>
        <w:t>艺术家对于生命的此时此刻的执拗</w:t>
      </w:r>
      <w:r w:rsidR="00382638">
        <w:rPr>
          <w:rFonts w:ascii="Helvetica" w:eastAsia="Heiti SC Light" w:hAnsi="Helvetica" w:hint="eastAsia"/>
          <w:sz w:val="21"/>
          <w:szCs w:val="21"/>
          <w:lang w:val="de-DE"/>
        </w:rPr>
        <w:t>的</w:t>
      </w:r>
      <w:r w:rsidRPr="00376114">
        <w:rPr>
          <w:rFonts w:ascii="Helvetica" w:eastAsia="Heiti SC Light" w:hAnsi="Helvetica"/>
          <w:sz w:val="21"/>
          <w:szCs w:val="21"/>
          <w:lang w:val="de-DE"/>
        </w:rPr>
        <w:t>呵护。衰败与新生、残骸与生长共同存在于他的绘画之中，过去和未来均塌陷于此。于是乎在希望与失落、浪漫与神秘交织的场景中，这些绘画作品中的世界充满了寓言感。周子曦自己坦言即便人到</w:t>
      </w:r>
      <w:r w:rsidRPr="00376114">
        <w:rPr>
          <w:rFonts w:ascii="Helvetica" w:eastAsia="Heiti SC Light" w:hAnsi="Helvetica"/>
          <w:sz w:val="21"/>
          <w:szCs w:val="21"/>
          <w:lang w:val="de-DE"/>
        </w:rPr>
        <w:lastRenderedPageBreak/>
        <w:t>中年，他仍然无法停止去直视和质疑这个世界存在的种种问题，而绘画正是他思考和无声回应的一种方法。这样的关怀世界的态度令他的创作呈现出超越绘画内容和这个媒介本身的持久张力。</w:t>
      </w:r>
    </w:p>
    <w:p w14:paraId="798368AF" w14:textId="51EC24F3" w:rsidR="00CE2C73" w:rsidRDefault="00CE2C73" w:rsidP="005E5FDD">
      <w:pPr>
        <w:autoSpaceDE w:val="0"/>
        <w:autoSpaceDN w:val="0"/>
        <w:adjustRightInd w:val="0"/>
        <w:spacing w:line="360" w:lineRule="auto"/>
        <w:jc w:val="both"/>
        <w:rPr>
          <w:rFonts w:ascii="Helvetica" w:eastAsia="Heiti SC Light" w:hAnsi="Helvetica"/>
          <w:sz w:val="21"/>
          <w:szCs w:val="21"/>
          <w:lang w:val="de-DE"/>
        </w:rPr>
      </w:pPr>
    </w:p>
    <w:p w14:paraId="6B526753" w14:textId="77777777" w:rsidR="005E5FDD" w:rsidRDefault="005E5FDD" w:rsidP="005E5FDD">
      <w:pPr>
        <w:autoSpaceDE w:val="0"/>
        <w:autoSpaceDN w:val="0"/>
        <w:adjustRightInd w:val="0"/>
        <w:spacing w:line="360" w:lineRule="auto"/>
        <w:jc w:val="both"/>
        <w:rPr>
          <w:rFonts w:ascii="Helvetica" w:eastAsia="Heiti SC Light" w:hAnsi="Helvetica"/>
          <w:sz w:val="21"/>
          <w:szCs w:val="21"/>
          <w:lang w:val="de-DE"/>
        </w:rPr>
      </w:pPr>
    </w:p>
    <w:p w14:paraId="1F8AD318" w14:textId="77777777" w:rsidR="00511937" w:rsidRPr="005750E6" w:rsidRDefault="00511937" w:rsidP="005E5FDD">
      <w:pPr>
        <w:autoSpaceDE w:val="0"/>
        <w:autoSpaceDN w:val="0"/>
        <w:adjustRightInd w:val="0"/>
        <w:spacing w:line="360" w:lineRule="auto"/>
        <w:jc w:val="both"/>
        <w:rPr>
          <w:rFonts w:ascii="Helvetica" w:eastAsia="Heiti SC Light" w:hAnsi="Helvetica"/>
          <w:sz w:val="21"/>
          <w:szCs w:val="21"/>
          <w:lang w:val="de-DE"/>
        </w:rPr>
      </w:pPr>
    </w:p>
    <w:p w14:paraId="724873D2" w14:textId="436BF82E" w:rsidR="005750E6" w:rsidRPr="0018619C" w:rsidRDefault="005750E6" w:rsidP="005E5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spacing w:after="140" w:line="360" w:lineRule="auto"/>
        <w:jc w:val="both"/>
        <w:rPr>
          <w:rFonts w:ascii="Heiti SC Medium" w:eastAsia="Heiti SC Medium" w:hAnsi="Heiti SC Medium"/>
          <w:sz w:val="21"/>
          <w:szCs w:val="21"/>
          <w:lang w:val="de-DE"/>
        </w:rPr>
      </w:pPr>
      <w:r w:rsidRPr="0018619C">
        <w:rPr>
          <w:rFonts w:ascii="Heiti SC Medium" w:eastAsia="Heiti SC Medium" w:hAnsi="Heiti SC Medium" w:hint="eastAsia"/>
          <w:sz w:val="21"/>
          <w:szCs w:val="21"/>
          <w:lang w:val="de-DE"/>
        </w:rPr>
        <w:t>关于</w:t>
      </w:r>
      <w:r w:rsidR="00D41181">
        <w:rPr>
          <w:rFonts w:ascii="Heiti SC Medium" w:eastAsia="Heiti SC Medium" w:hAnsi="Heiti SC Medium" w:hint="eastAsia"/>
          <w:sz w:val="21"/>
          <w:szCs w:val="21"/>
          <w:lang w:val="de-DE"/>
        </w:rPr>
        <w:t>周子曦</w:t>
      </w:r>
    </w:p>
    <w:p w14:paraId="515F2B2F" w14:textId="77777777" w:rsidR="00382638" w:rsidRPr="00382638" w:rsidRDefault="00382638" w:rsidP="00382638">
      <w:pPr>
        <w:spacing w:line="271" w:lineRule="auto"/>
        <w:jc w:val="both"/>
        <w:rPr>
          <w:rFonts w:ascii="Helvetica" w:eastAsia="Heiti SC Light" w:hAnsi="Helvetica"/>
          <w:sz w:val="21"/>
          <w:szCs w:val="21"/>
        </w:rPr>
      </w:pPr>
    </w:p>
    <w:p w14:paraId="4B0890CD" w14:textId="77777777" w:rsidR="00382638" w:rsidRDefault="00382638" w:rsidP="00382638">
      <w:pPr>
        <w:spacing w:line="271" w:lineRule="auto"/>
        <w:jc w:val="both"/>
        <w:rPr>
          <w:rFonts w:ascii="Helvetica" w:eastAsia="Heiti SC Light" w:hAnsi="Helvetica"/>
          <w:sz w:val="21"/>
          <w:szCs w:val="21"/>
          <w:lang w:val="de-DE"/>
        </w:rPr>
      </w:pPr>
      <w:r w:rsidRPr="00382638">
        <w:rPr>
          <w:rFonts w:ascii="Helvetica" w:eastAsia="Heiti SC Light" w:hAnsi="Helvetica"/>
          <w:sz w:val="21"/>
          <w:szCs w:val="21"/>
          <w:lang w:val="de-DE"/>
        </w:rPr>
        <w:t>周子曦出生于</w:t>
      </w:r>
      <w:r w:rsidRPr="00382638">
        <w:rPr>
          <w:rFonts w:ascii="Helvetica" w:eastAsia="Heiti SC Light" w:hAnsi="Helvetica"/>
          <w:sz w:val="21"/>
          <w:szCs w:val="21"/>
          <w:lang w:val="de-DE"/>
        </w:rPr>
        <w:t>1970</w:t>
      </w:r>
      <w:r w:rsidRPr="00382638">
        <w:rPr>
          <w:rFonts w:ascii="Helvetica" w:eastAsia="Heiti SC Light" w:hAnsi="Helvetica"/>
          <w:sz w:val="21"/>
          <w:szCs w:val="21"/>
          <w:lang w:val="de-DE"/>
        </w:rPr>
        <w:t>年，目前工作和生活于上海和瓦伦西亚。自</w:t>
      </w:r>
      <w:r w:rsidRPr="00382638">
        <w:rPr>
          <w:rFonts w:ascii="Helvetica" w:eastAsia="Heiti SC Light" w:hAnsi="Helvetica"/>
          <w:sz w:val="21"/>
          <w:szCs w:val="21"/>
          <w:lang w:val="de-DE"/>
        </w:rPr>
        <w:t>1994</w:t>
      </w:r>
      <w:r w:rsidRPr="00382638">
        <w:rPr>
          <w:rFonts w:ascii="Helvetica" w:eastAsia="Heiti SC Light" w:hAnsi="Helvetica"/>
          <w:sz w:val="21"/>
          <w:szCs w:val="21"/>
          <w:lang w:val="de-DE"/>
        </w:rPr>
        <w:t>年开始艺术创作，周子曦的笔触逐步推进到国家与民族创伤、集体的记忆与遗忘、个体的异化生存、当下的事件与危机等；对历史和文学的研究，和对人类苦难的关怀，他的绘画具有深刻的叙事性，并在在画面中拓展出时间与空间、社会与个人、政治与文化、灾难与日常等不同层面，转换视角、穿插渗透。这同时也使作品与作品之间呈现出一种彼此关联、相互补充和映照的关系，发展出一种史诗般的特质。艺术家将自己的创作视如一幢理想建筑，期望这一建筑能贯穿整个人类文明史的悲凉和荒诞。</w:t>
      </w:r>
    </w:p>
    <w:p w14:paraId="27CB30BE" w14:textId="77777777" w:rsidR="00382638" w:rsidRPr="00B62980" w:rsidRDefault="00382638" w:rsidP="00382638">
      <w:pPr>
        <w:spacing w:line="271" w:lineRule="auto"/>
        <w:jc w:val="both"/>
        <w:rPr>
          <w:rFonts w:ascii="Helvetica" w:eastAsia="Heiti SC Light" w:hAnsi="Helvetica"/>
          <w:sz w:val="21"/>
          <w:szCs w:val="21"/>
          <w:lang w:val="de-DE"/>
        </w:rPr>
      </w:pPr>
    </w:p>
    <w:p w14:paraId="1DCD06CC" w14:textId="77777777" w:rsidR="00382638" w:rsidRPr="00382638" w:rsidRDefault="00382638" w:rsidP="00382638">
      <w:pPr>
        <w:spacing w:line="271" w:lineRule="auto"/>
        <w:jc w:val="both"/>
        <w:rPr>
          <w:rFonts w:ascii="Helvetica" w:eastAsia="Heiti SC Light" w:hAnsi="Helvetica"/>
          <w:sz w:val="21"/>
          <w:szCs w:val="21"/>
          <w:lang w:val="de-DE"/>
        </w:rPr>
      </w:pPr>
      <w:r w:rsidRPr="00382638">
        <w:rPr>
          <w:rFonts w:ascii="Helvetica" w:eastAsia="Heiti SC Light" w:hAnsi="Helvetica"/>
          <w:sz w:val="21"/>
          <w:szCs w:val="21"/>
          <w:lang w:val="de-DE"/>
        </w:rPr>
        <w:t>周子曦的重要个展包括：</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合奏</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，没顶画廊，上海（</w:t>
      </w:r>
      <w:r w:rsidRPr="00382638">
        <w:rPr>
          <w:rFonts w:ascii="Helvetica" w:eastAsia="Heiti SC Light" w:hAnsi="Helvetica"/>
          <w:sz w:val="21"/>
          <w:szCs w:val="21"/>
          <w:lang w:val="de-DE"/>
        </w:rPr>
        <w:t>2023</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应许之地</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，茑屋书店，上海（</w:t>
      </w:r>
      <w:r w:rsidRPr="00382638">
        <w:rPr>
          <w:rFonts w:ascii="Helvetica" w:eastAsia="Heiti SC Light" w:hAnsi="Helvetica"/>
          <w:sz w:val="21"/>
          <w:szCs w:val="21"/>
          <w:lang w:val="de-DE"/>
        </w:rPr>
        <w:t>2021</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远方唤起的渴望并非是引向陌生之地，而是一种回家的召唤</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，宝龙美术馆，上海（</w:t>
      </w:r>
      <w:r w:rsidRPr="00382638">
        <w:rPr>
          <w:rFonts w:ascii="Helvetica" w:eastAsia="Heiti SC Light" w:hAnsi="Helvetica"/>
          <w:sz w:val="21"/>
          <w:szCs w:val="21"/>
          <w:lang w:val="de-DE"/>
        </w:rPr>
        <w:t>2021</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春游小岗</w:t>
      </w:r>
      <w:r w:rsidRPr="00382638">
        <w:rPr>
          <w:rFonts w:ascii="Helvetica" w:eastAsia="Heiti SC Light" w:hAnsi="Helvetica"/>
          <w:sz w:val="21"/>
          <w:szCs w:val="21"/>
          <w:lang w:val="de-DE"/>
        </w:rPr>
        <w:t>” ,</w:t>
      </w:r>
      <w:r w:rsidRPr="00382638">
        <w:rPr>
          <w:rFonts w:ascii="Helvetica" w:eastAsia="Heiti SC Light" w:hAnsi="Helvetica"/>
          <w:sz w:val="21"/>
          <w:szCs w:val="21"/>
          <w:lang w:val="de-DE"/>
        </w:rPr>
        <w:t>没顶画廊，上海（</w:t>
      </w:r>
      <w:r w:rsidRPr="00382638">
        <w:rPr>
          <w:rFonts w:ascii="Helvetica" w:eastAsia="Heiti SC Light" w:hAnsi="Helvetica"/>
          <w:sz w:val="21"/>
          <w:szCs w:val="21"/>
          <w:lang w:val="de-DE"/>
        </w:rPr>
        <w:t>2015</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午后</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，香格纳画廊，新加坡（</w:t>
      </w:r>
      <w:r w:rsidRPr="00382638">
        <w:rPr>
          <w:rFonts w:ascii="Helvetica" w:eastAsia="Heiti SC Light" w:hAnsi="Helvetica"/>
          <w:sz w:val="21"/>
          <w:szCs w:val="21"/>
          <w:lang w:val="de-DE"/>
        </w:rPr>
        <w:t>2014</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春末夏初</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，香格纳画廊，北京（</w:t>
      </w:r>
      <w:r w:rsidRPr="00382638">
        <w:rPr>
          <w:rFonts w:ascii="Helvetica" w:eastAsia="Heiti SC Light" w:hAnsi="Helvetica"/>
          <w:sz w:val="21"/>
          <w:szCs w:val="21"/>
          <w:lang w:val="de-DE"/>
        </w:rPr>
        <w:t>2011</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中国</w:t>
      </w:r>
      <w:r w:rsidRPr="00382638">
        <w:rPr>
          <w:rFonts w:ascii="Helvetica" w:eastAsia="Heiti SC Light" w:hAnsi="Helvetica"/>
          <w:sz w:val="21"/>
          <w:szCs w:val="21"/>
          <w:lang w:val="de-DE"/>
        </w:rPr>
        <w:t>1946-1949”</w:t>
      </w:r>
      <w:r w:rsidRPr="00382638">
        <w:rPr>
          <w:rFonts w:ascii="Helvetica" w:eastAsia="Heiti SC Light" w:hAnsi="Helvetica"/>
          <w:sz w:val="21"/>
          <w:szCs w:val="21"/>
          <w:lang w:val="de-DE"/>
        </w:rPr>
        <w:t>，香格纳</w:t>
      </w:r>
      <w:r w:rsidRPr="00382638">
        <w:rPr>
          <w:rFonts w:ascii="Helvetica" w:eastAsia="Heiti SC Light" w:hAnsi="Helvetica"/>
          <w:sz w:val="21"/>
          <w:szCs w:val="21"/>
          <w:lang w:val="de-DE"/>
        </w:rPr>
        <w:t>H</w:t>
      </w:r>
      <w:r w:rsidRPr="00382638">
        <w:rPr>
          <w:rFonts w:ascii="Helvetica" w:eastAsia="Heiti SC Light" w:hAnsi="Helvetica"/>
          <w:sz w:val="21"/>
          <w:szCs w:val="21"/>
          <w:lang w:val="de-DE"/>
        </w:rPr>
        <w:t>空间，上海（</w:t>
      </w:r>
      <w:r w:rsidRPr="00382638">
        <w:rPr>
          <w:rFonts w:ascii="Helvetica" w:eastAsia="Heiti SC Light" w:hAnsi="Helvetica"/>
          <w:sz w:val="21"/>
          <w:szCs w:val="21"/>
          <w:lang w:val="de-DE"/>
        </w:rPr>
        <w:t>2008</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内部</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 xml:space="preserve">BUROFRIEDRICH </w:t>
      </w:r>
      <w:r w:rsidRPr="00382638">
        <w:rPr>
          <w:rFonts w:ascii="Helvetica" w:eastAsia="Heiti SC Light" w:hAnsi="Helvetica"/>
          <w:sz w:val="21"/>
          <w:szCs w:val="21"/>
          <w:lang w:val="de-DE"/>
        </w:rPr>
        <w:t>艺术空间，柏林，德国（</w:t>
      </w:r>
      <w:r w:rsidRPr="00382638">
        <w:rPr>
          <w:rFonts w:ascii="Helvetica" w:eastAsia="Heiti SC Light" w:hAnsi="Helvetica"/>
          <w:sz w:val="21"/>
          <w:szCs w:val="21"/>
          <w:lang w:val="de-DE"/>
        </w:rPr>
        <w:t>2006</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幸福生活</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，比翼艺术空间，上海（</w:t>
      </w:r>
      <w:r w:rsidRPr="00382638">
        <w:rPr>
          <w:rFonts w:ascii="Helvetica" w:eastAsia="Heiti SC Light" w:hAnsi="Helvetica"/>
          <w:sz w:val="21"/>
          <w:szCs w:val="21"/>
          <w:lang w:val="de-DE"/>
        </w:rPr>
        <w:t>2005</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对不起，我不知道</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，比翼艺术中心，上海（</w:t>
      </w:r>
      <w:r w:rsidRPr="00382638">
        <w:rPr>
          <w:rFonts w:ascii="Helvetica" w:eastAsia="Heiti SC Light" w:hAnsi="Helvetica"/>
          <w:sz w:val="21"/>
          <w:szCs w:val="21"/>
          <w:lang w:val="de-DE"/>
        </w:rPr>
        <w:t>2002</w:t>
      </w:r>
      <w:r w:rsidRPr="00382638">
        <w:rPr>
          <w:rFonts w:ascii="Helvetica" w:eastAsia="Heiti SC Light" w:hAnsi="Helvetica"/>
          <w:sz w:val="21"/>
          <w:szCs w:val="21"/>
          <w:lang w:val="de-DE"/>
        </w:rPr>
        <w:t>）。群展包括：</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降临：发明风景，制作大地</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，前哨当代艺术中心，上海（</w:t>
      </w:r>
      <w:r w:rsidRPr="00382638">
        <w:rPr>
          <w:rFonts w:ascii="Helvetica" w:eastAsia="Heiti SC Light" w:hAnsi="Helvetica"/>
          <w:sz w:val="21"/>
          <w:szCs w:val="21"/>
          <w:lang w:val="de-DE"/>
        </w:rPr>
        <w:t>2019</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辅路</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，香格纳画廊，上海（</w:t>
      </w:r>
      <w:r w:rsidRPr="00382638">
        <w:rPr>
          <w:rFonts w:ascii="Helvetica" w:eastAsia="Heiti SC Light" w:hAnsi="Helvetica"/>
          <w:sz w:val="21"/>
          <w:szCs w:val="21"/>
          <w:lang w:val="de-DE"/>
        </w:rPr>
        <w:t>2019</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何不再问？</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，第</w:t>
      </w:r>
      <w:r w:rsidRPr="00382638">
        <w:rPr>
          <w:rFonts w:ascii="Helvetica" w:eastAsia="Heiti SC Light" w:hAnsi="Helvetica"/>
          <w:sz w:val="21"/>
          <w:szCs w:val="21"/>
          <w:lang w:val="de-DE"/>
        </w:rPr>
        <w:t>11</w:t>
      </w:r>
      <w:r w:rsidRPr="00382638">
        <w:rPr>
          <w:rFonts w:ascii="Helvetica" w:eastAsia="Heiti SC Light" w:hAnsi="Helvetica"/>
          <w:sz w:val="21"/>
          <w:szCs w:val="21"/>
          <w:lang w:val="de-DE"/>
        </w:rPr>
        <w:t>届上海双年展，上海当代艺术博物馆，上海（</w:t>
      </w:r>
      <w:r w:rsidRPr="00382638">
        <w:rPr>
          <w:rFonts w:ascii="Helvetica" w:eastAsia="Heiti SC Light" w:hAnsi="Helvetica"/>
          <w:sz w:val="21"/>
          <w:szCs w:val="21"/>
          <w:lang w:val="de-DE"/>
        </w:rPr>
        <w:t>2016</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 xml:space="preserve">“CHINA 8”, </w:t>
      </w:r>
      <w:r w:rsidRPr="00382638">
        <w:rPr>
          <w:rFonts w:ascii="Helvetica" w:eastAsia="Heiti SC Light" w:hAnsi="Helvetica"/>
          <w:sz w:val="21"/>
          <w:szCs w:val="21"/>
          <w:lang w:val="de-DE"/>
        </w:rPr>
        <w:t>雷克林豪森艺术馆</w:t>
      </w:r>
      <w:r w:rsidRPr="00382638">
        <w:rPr>
          <w:rFonts w:ascii="Helvetica" w:eastAsia="Heiti SC Light" w:hAnsi="Helvetica"/>
          <w:sz w:val="21"/>
          <w:szCs w:val="21"/>
          <w:lang w:val="de-DE"/>
        </w:rPr>
        <w:t xml:space="preserve">, </w:t>
      </w:r>
      <w:r w:rsidRPr="00382638">
        <w:rPr>
          <w:rFonts w:ascii="Helvetica" w:eastAsia="Heiti SC Light" w:hAnsi="Helvetica"/>
          <w:sz w:val="21"/>
          <w:szCs w:val="21"/>
          <w:lang w:val="de-DE"/>
        </w:rPr>
        <w:t>雷克林豪森，德国（</w:t>
      </w:r>
      <w:r w:rsidRPr="00382638">
        <w:rPr>
          <w:rFonts w:ascii="Helvetica" w:eastAsia="Heiti SC Light" w:hAnsi="Helvetica"/>
          <w:sz w:val="21"/>
          <w:szCs w:val="21"/>
          <w:lang w:val="de-DE"/>
        </w:rPr>
        <w:t>2015</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不想点别的事情，简直无法思考</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，广东时代美术馆，广州（</w:t>
      </w:r>
      <w:r w:rsidRPr="00382638">
        <w:rPr>
          <w:rFonts w:ascii="Helvetica" w:eastAsia="Heiti SC Light" w:hAnsi="Helvetica"/>
          <w:sz w:val="21"/>
          <w:szCs w:val="21"/>
          <w:lang w:val="de-DE"/>
        </w:rPr>
        <w:t>2014</w:t>
      </w:r>
      <w:r w:rsidRPr="00382638">
        <w:rPr>
          <w:rFonts w:ascii="Helvetica" w:eastAsia="Heiti SC Light" w:hAnsi="Helvetica"/>
          <w:sz w:val="21"/>
          <w:szCs w:val="21"/>
          <w:lang w:val="de-DE"/>
        </w:rPr>
        <w:t>）；首届基辅国际当代艺术双年展，阿森纳，基辅，乌克兰（</w:t>
      </w:r>
      <w:r w:rsidRPr="00382638">
        <w:rPr>
          <w:rFonts w:ascii="Helvetica" w:eastAsia="Heiti SC Light" w:hAnsi="Helvetica"/>
          <w:sz w:val="21"/>
          <w:szCs w:val="21"/>
          <w:lang w:val="de-DE"/>
        </w:rPr>
        <w:t>2012</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中国发电站</w:t>
      </w:r>
      <w:r w:rsidRPr="00382638">
        <w:rPr>
          <w:rFonts w:ascii="Helvetica" w:eastAsia="Heiti SC Light" w:hAnsi="Helvetica"/>
          <w:sz w:val="21"/>
          <w:szCs w:val="21"/>
          <w:lang w:val="de-DE"/>
        </w:rPr>
        <w:t xml:space="preserve"> - </w:t>
      </w:r>
      <w:r w:rsidRPr="00382638">
        <w:rPr>
          <w:rFonts w:ascii="Helvetica" w:eastAsia="Heiti SC Light" w:hAnsi="Helvetica"/>
          <w:sz w:val="21"/>
          <w:szCs w:val="21"/>
          <w:lang w:val="de-DE"/>
        </w:rPr>
        <w:t>第四站</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PINACOTECA AGNELLI</w:t>
      </w:r>
      <w:r w:rsidRPr="00382638">
        <w:rPr>
          <w:rFonts w:ascii="Helvetica" w:eastAsia="Heiti SC Light" w:hAnsi="Helvetica"/>
          <w:sz w:val="21"/>
          <w:szCs w:val="21"/>
          <w:lang w:val="de-DE"/>
        </w:rPr>
        <w:t>，都灵，意大利（</w:t>
      </w:r>
      <w:r w:rsidRPr="00382638">
        <w:rPr>
          <w:rFonts w:ascii="Helvetica" w:eastAsia="Heiti SC Light" w:hAnsi="Helvetica"/>
          <w:sz w:val="21"/>
          <w:szCs w:val="21"/>
          <w:lang w:val="de-DE"/>
        </w:rPr>
        <w:t>2010</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中国发电站：第二部分</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w:t>
      </w:r>
      <w:r w:rsidRPr="00382638">
        <w:rPr>
          <w:rFonts w:ascii="Helvetica" w:eastAsia="Heiti SC Light" w:hAnsi="Helvetica"/>
          <w:sz w:val="21"/>
          <w:szCs w:val="21"/>
          <w:lang w:val="de-DE"/>
        </w:rPr>
        <w:t xml:space="preserve">ASTRUP FEARNLEY </w:t>
      </w:r>
      <w:r w:rsidRPr="00382638">
        <w:rPr>
          <w:rFonts w:ascii="Helvetica" w:eastAsia="Heiti SC Light" w:hAnsi="Helvetica"/>
          <w:sz w:val="21"/>
          <w:szCs w:val="21"/>
          <w:lang w:val="de-DE"/>
        </w:rPr>
        <w:t>现代美术馆，奥斯陆，挪威（</w:t>
      </w:r>
      <w:r w:rsidRPr="00382638">
        <w:rPr>
          <w:rFonts w:ascii="Helvetica" w:eastAsia="Heiti SC Light" w:hAnsi="Helvetica"/>
          <w:sz w:val="21"/>
          <w:szCs w:val="21"/>
          <w:lang w:val="de-DE"/>
        </w:rPr>
        <w:t>2007</w:t>
      </w:r>
      <w:r w:rsidRPr="00382638">
        <w:rPr>
          <w:rFonts w:ascii="Helvetica" w:eastAsia="Heiti SC Light" w:hAnsi="Helvetica"/>
          <w:sz w:val="21"/>
          <w:szCs w:val="21"/>
          <w:lang w:val="de-DE"/>
        </w:rPr>
        <w:t>）。</w:t>
      </w:r>
    </w:p>
    <w:p w14:paraId="16355DB7" w14:textId="2C624789" w:rsidR="00D41181" w:rsidRPr="00382638" w:rsidRDefault="00D41181" w:rsidP="00382638">
      <w:pPr>
        <w:spacing w:line="271" w:lineRule="auto"/>
        <w:jc w:val="both"/>
        <w:rPr>
          <w:rFonts w:ascii="Helvetica" w:eastAsia="Heiti SC Light" w:hAnsi="Helvetica"/>
          <w:sz w:val="21"/>
          <w:szCs w:val="21"/>
          <w:lang w:val="de-DE"/>
        </w:rPr>
      </w:pPr>
    </w:p>
    <w:sectPr w:rsidR="00D41181" w:rsidRPr="00382638" w:rsidSect="00710D7C">
      <w:headerReference w:type="default" r:id="rId7"/>
      <w:footerReference w:type="default" r:id="rId8"/>
      <w:pgSz w:w="11900" w:h="16820"/>
      <w:pgMar w:top="2268" w:right="1134" w:bottom="2268" w:left="1134" w:header="709"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8D00" w14:textId="77777777" w:rsidR="00710D7C" w:rsidRDefault="00710D7C" w:rsidP="00DE7B7F">
      <w:r>
        <w:separator/>
      </w:r>
    </w:p>
  </w:endnote>
  <w:endnote w:type="continuationSeparator" w:id="0">
    <w:p w14:paraId="37B098F4" w14:textId="77777777" w:rsidR="00710D7C" w:rsidRDefault="00710D7C" w:rsidP="00DE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obe Song Std L">
    <w:altName w:val="Yu Gothic"/>
    <w:panose1 w:val="020B0604020202020204"/>
    <w:charset w:val="80"/>
    <w:family w:val="roman"/>
    <w:pitch w:val="variable"/>
    <w:sig w:usb0="00000001" w:usb1="0A0F1810" w:usb2="00000016" w:usb3="00000000" w:csb0="00060007" w:csb1="00000000"/>
  </w:font>
  <w:font w:name="ATC-*MDG*0020*bold">
    <w:altName w:val="Calibri"/>
    <w:panose1 w:val="020B0604020202020204"/>
    <w:charset w:val="5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embedRegular r:id="rId1" w:subsetted="1" w:fontKey="{0D8E69C2-DA7D-2444-91B8-95F165D4DBCB}"/>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Light">
    <w:panose1 w:val="02000000000000000000"/>
    <w:charset w:val="80"/>
    <w:family w:val="auto"/>
    <w:pitch w:val="variable"/>
    <w:sig w:usb0="8000002F" w:usb1="0807004A" w:usb2="00000010" w:usb3="00000000" w:csb0="003E0001" w:csb1="00000000"/>
  </w:font>
  <w:font w:name="黑体-简">
    <w:panose1 w:val="02000000000000000000"/>
    <w:charset w:val="86"/>
    <w:family w:val="auto"/>
    <w:pitch w:val="variable"/>
    <w:sig w:usb0="8000002F" w:usb1="090F004A" w:usb2="00000010" w:usb3="00000000" w:csb0="003E0000" w:csb1="00000000"/>
  </w:font>
  <w:font w:name="Heiti SC Medium">
    <w:altName w:val="HEITI SC MEDIUM"/>
    <w:panose1 w:val="00000000000000000000"/>
    <w:charset w:val="80"/>
    <w:family w:val="auto"/>
    <w:pitch w:val="variable"/>
    <w:sig w:usb0="8000002F" w:usb1="0807004A" w:usb2="00000010" w:usb3="00000000" w:csb0="003E0001" w:csb1="00000000"/>
  </w:font>
  <w:font w:name="Euclid Square Medium">
    <w:panose1 w:val="020B0604000000000000"/>
    <w:charset w:val="00"/>
    <w:family w:val="swiss"/>
    <w:notTrueType/>
    <w:pitch w:val="variable"/>
    <w:sig w:usb0="00000207" w:usb1="00000001" w:usb2="00000000" w:usb3="00000000" w:csb0="00000097"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354" w14:textId="77777777" w:rsidR="0046497D" w:rsidRPr="00F71607" w:rsidRDefault="0046497D" w:rsidP="0046497D">
    <w:pPr>
      <w:spacing w:line="240" w:lineRule="exact"/>
      <w:rPr>
        <w:rFonts w:ascii="Euclid Square Medium" w:hAnsi="Euclid Square Medium"/>
        <w:sz w:val="18"/>
        <w:szCs w:val="18"/>
      </w:rPr>
    </w:pPr>
  </w:p>
  <w:tbl>
    <w:tblPr>
      <w:tblStyle w:val="PlainTable410"/>
      <w:tblpPr w:leftFromText="180" w:rightFromText="180" w:vertAnchor="text" w:horzAnchor="margin" w:tblpY="1"/>
      <w:tblOverlap w:val="never"/>
      <w:tblW w:w="0" w:type="auto"/>
      <w:tblLook w:val="0420" w:firstRow="1" w:lastRow="0" w:firstColumn="0" w:lastColumn="0" w:noHBand="0" w:noVBand="1"/>
    </w:tblPr>
    <w:tblGrid>
      <w:gridCol w:w="5941"/>
    </w:tblGrid>
    <w:tr w:rsidR="00376114" w:rsidRPr="00F71607" w14:paraId="4DA07AC8" w14:textId="77777777" w:rsidTr="00376114">
      <w:trPr>
        <w:cnfStyle w:val="100000000000" w:firstRow="1" w:lastRow="0" w:firstColumn="0" w:lastColumn="0" w:oddVBand="0" w:evenVBand="0" w:oddHBand="0" w:evenHBand="0" w:firstRowFirstColumn="0" w:firstRowLastColumn="0" w:lastRowFirstColumn="0" w:lastRowLastColumn="0"/>
        <w:trHeight w:val="714"/>
      </w:trPr>
      <w:tc>
        <w:tcPr>
          <w:tcW w:w="59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D3581E8" w14:textId="32B1B4E3" w:rsidR="00376114" w:rsidRPr="006424E7" w:rsidRDefault="00376114" w:rsidP="0046497D">
          <w:pPr>
            <w:rPr>
              <w:rFonts w:ascii="Euclid Square Medium" w:eastAsia="Adobe Song Std L" w:hAnsi="ATC-*MDG*0020*bold" w:cs="Euclid Square Medium" w:hint="eastAsia"/>
              <w:b w:val="0"/>
              <w:color w:val="000000"/>
              <w:sz w:val="18"/>
              <w:szCs w:val="18"/>
            </w:rPr>
          </w:pPr>
        </w:p>
      </w:tc>
    </w:tr>
  </w:tbl>
  <w:p w14:paraId="7F65069F" w14:textId="349D4605" w:rsidR="00254A23" w:rsidRPr="00F71607" w:rsidRDefault="00254A23" w:rsidP="00EC2B1C">
    <w:pPr>
      <w:pStyle w:val="a7"/>
      <w:tabs>
        <w:tab w:val="left" w:pos="730"/>
      </w:tabs>
      <w:spacing w:line="240" w:lineRule="exact"/>
      <w:ind w:rightChars="-206" w:right="-494"/>
      <w:rPr>
        <w:rFonts w:ascii="Euclid Square Medium" w:hAnsi="Euclid Square Medium" w:cs="ATC-*MDG*0020*bold"/>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2CC4" w14:textId="77777777" w:rsidR="00710D7C" w:rsidRDefault="00710D7C" w:rsidP="00DE7B7F">
      <w:r>
        <w:separator/>
      </w:r>
    </w:p>
  </w:footnote>
  <w:footnote w:type="continuationSeparator" w:id="0">
    <w:p w14:paraId="15101B3E" w14:textId="77777777" w:rsidR="00710D7C" w:rsidRDefault="00710D7C" w:rsidP="00DE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4873" w14:textId="6FD633B1" w:rsidR="00C32FDF" w:rsidRPr="00C32FDF" w:rsidRDefault="006E74F6" w:rsidP="00376114">
    <w:pPr>
      <w:ind w:rightChars="-3" w:right="-7"/>
      <w:jc w:val="center"/>
    </w:pPr>
    <w:r w:rsidRPr="006E74F6">
      <w:rPr>
        <w:noProof/>
      </w:rPr>
      <w:drawing>
        <wp:anchor distT="0" distB="0" distL="114300" distR="114300" simplePos="0" relativeHeight="251668992" behindDoc="1" locked="0" layoutInCell="1" allowOverlap="1" wp14:anchorId="7F229633" wp14:editId="6CE92A86">
          <wp:simplePos x="0" y="0"/>
          <wp:positionH relativeFrom="column">
            <wp:posOffset>6491438</wp:posOffset>
          </wp:positionH>
          <wp:positionV relativeFrom="paragraph">
            <wp:posOffset>3117492</wp:posOffset>
          </wp:positionV>
          <wp:extent cx="3556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14:sizeRelH relativeFrom="page">
            <wp14:pctWidth>0</wp14:pctWidth>
          </wp14:sizeRelH>
          <wp14:sizeRelV relativeFrom="page">
            <wp14:pctHeight>0</wp14:pctHeight>
          </wp14:sizeRelV>
        </wp:anchor>
      </w:drawing>
    </w:r>
    <w:r w:rsidRPr="006E74F6">
      <w:rPr>
        <w:noProof/>
      </w:rPr>
      <w:drawing>
        <wp:anchor distT="0" distB="0" distL="114300" distR="114300" simplePos="0" relativeHeight="251666944" behindDoc="1" locked="0" layoutInCell="1" allowOverlap="1" wp14:anchorId="48113B29" wp14:editId="58175DB3">
          <wp:simplePos x="0" y="0"/>
          <wp:positionH relativeFrom="column">
            <wp:posOffset>-717256</wp:posOffset>
          </wp:positionH>
          <wp:positionV relativeFrom="paragraph">
            <wp:posOffset>3117557</wp:posOffset>
          </wp:positionV>
          <wp:extent cx="355600" cy="38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14:sizeRelH relativeFrom="page">
            <wp14:pctWidth>0</wp14:pctWidth>
          </wp14:sizeRelH>
          <wp14:sizeRelV relativeFrom="page">
            <wp14:pctHeight>0</wp14:pctHeight>
          </wp14:sizeRelV>
        </wp:anchor>
      </w:drawing>
    </w:r>
    <w:r w:rsidR="00376114">
      <w:rPr>
        <w:noProof/>
      </w:rPr>
      <w:drawing>
        <wp:inline distT="0" distB="0" distL="0" distR="0" wp14:anchorId="0789FD19" wp14:editId="61CA251F">
          <wp:extent cx="1966823" cy="398388"/>
          <wp:effectExtent l="0" t="0" r="1905" b="0"/>
          <wp:docPr id="1464665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65025" name="图片 1464665025"/>
                  <pic:cNvPicPr/>
                </pic:nvPicPr>
                <pic:blipFill>
                  <a:blip r:embed="rId2"/>
                  <a:stretch>
                    <a:fillRect/>
                  </a:stretch>
                </pic:blipFill>
                <pic:spPr>
                  <a:xfrm>
                    <a:off x="0" y="0"/>
                    <a:ext cx="2052813" cy="4158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TrueTypeFonts/>
  <w:saveSubsetFonts/>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F"/>
    <w:rsid w:val="0002073C"/>
    <w:rsid w:val="00032469"/>
    <w:rsid w:val="00033C9D"/>
    <w:rsid w:val="000343F8"/>
    <w:rsid w:val="00034E7E"/>
    <w:rsid w:val="0003696C"/>
    <w:rsid w:val="00043FB4"/>
    <w:rsid w:val="000464A7"/>
    <w:rsid w:val="00046C52"/>
    <w:rsid w:val="00060765"/>
    <w:rsid w:val="000625EB"/>
    <w:rsid w:val="0006453A"/>
    <w:rsid w:val="000715AA"/>
    <w:rsid w:val="00076FBF"/>
    <w:rsid w:val="000809B4"/>
    <w:rsid w:val="00083E85"/>
    <w:rsid w:val="00090BF9"/>
    <w:rsid w:val="00094DC7"/>
    <w:rsid w:val="00094FC4"/>
    <w:rsid w:val="000A72A3"/>
    <w:rsid w:val="000B36E2"/>
    <w:rsid w:val="000B4661"/>
    <w:rsid w:val="000D0B66"/>
    <w:rsid w:val="000D3F1A"/>
    <w:rsid w:val="000E26EB"/>
    <w:rsid w:val="000E409B"/>
    <w:rsid w:val="000E4E3F"/>
    <w:rsid w:val="000E7DC1"/>
    <w:rsid w:val="000F0A85"/>
    <w:rsid w:val="000F33D3"/>
    <w:rsid w:val="000F490C"/>
    <w:rsid w:val="00102550"/>
    <w:rsid w:val="00110D59"/>
    <w:rsid w:val="0011182B"/>
    <w:rsid w:val="00113C6E"/>
    <w:rsid w:val="00113DEF"/>
    <w:rsid w:val="00120644"/>
    <w:rsid w:val="00124435"/>
    <w:rsid w:val="00136934"/>
    <w:rsid w:val="00150E40"/>
    <w:rsid w:val="00151E55"/>
    <w:rsid w:val="00152F48"/>
    <w:rsid w:val="00153255"/>
    <w:rsid w:val="00167B3F"/>
    <w:rsid w:val="00172663"/>
    <w:rsid w:val="00183ABE"/>
    <w:rsid w:val="0018619C"/>
    <w:rsid w:val="00196582"/>
    <w:rsid w:val="00197BE9"/>
    <w:rsid w:val="001A3F94"/>
    <w:rsid w:val="001A47BF"/>
    <w:rsid w:val="001A6325"/>
    <w:rsid w:val="001C38A1"/>
    <w:rsid w:val="001D3887"/>
    <w:rsid w:val="001D4B28"/>
    <w:rsid w:val="001E12F1"/>
    <w:rsid w:val="001E1422"/>
    <w:rsid w:val="001E1F55"/>
    <w:rsid w:val="001E2BBD"/>
    <w:rsid w:val="001F1262"/>
    <w:rsid w:val="001F4E6C"/>
    <w:rsid w:val="0020073E"/>
    <w:rsid w:val="00202A55"/>
    <w:rsid w:val="00220B55"/>
    <w:rsid w:val="002252CC"/>
    <w:rsid w:val="002275FD"/>
    <w:rsid w:val="00247869"/>
    <w:rsid w:val="00253AA4"/>
    <w:rsid w:val="0025408E"/>
    <w:rsid w:val="00254A23"/>
    <w:rsid w:val="00262DFC"/>
    <w:rsid w:val="00264DA3"/>
    <w:rsid w:val="0028528F"/>
    <w:rsid w:val="00292C1E"/>
    <w:rsid w:val="00295234"/>
    <w:rsid w:val="002A08F8"/>
    <w:rsid w:val="002A2ECC"/>
    <w:rsid w:val="002B0552"/>
    <w:rsid w:val="002C7FDC"/>
    <w:rsid w:val="002D45FC"/>
    <w:rsid w:val="002D5834"/>
    <w:rsid w:val="002D6D4E"/>
    <w:rsid w:val="002F1DDA"/>
    <w:rsid w:val="002F5158"/>
    <w:rsid w:val="00300F73"/>
    <w:rsid w:val="003039D9"/>
    <w:rsid w:val="00304ABA"/>
    <w:rsid w:val="00306292"/>
    <w:rsid w:val="00306D20"/>
    <w:rsid w:val="00320E4C"/>
    <w:rsid w:val="00324F87"/>
    <w:rsid w:val="00335A33"/>
    <w:rsid w:val="0034598F"/>
    <w:rsid w:val="00357DC9"/>
    <w:rsid w:val="0036034D"/>
    <w:rsid w:val="00363737"/>
    <w:rsid w:val="00372611"/>
    <w:rsid w:val="00376114"/>
    <w:rsid w:val="00382638"/>
    <w:rsid w:val="00385E33"/>
    <w:rsid w:val="00394B8A"/>
    <w:rsid w:val="00394EAA"/>
    <w:rsid w:val="003B671D"/>
    <w:rsid w:val="003C4272"/>
    <w:rsid w:val="003C48C5"/>
    <w:rsid w:val="003C649B"/>
    <w:rsid w:val="003D6F25"/>
    <w:rsid w:val="003E2AB7"/>
    <w:rsid w:val="003E3C9C"/>
    <w:rsid w:val="003E653A"/>
    <w:rsid w:val="003E7EB9"/>
    <w:rsid w:val="003F4FBC"/>
    <w:rsid w:val="003F7F99"/>
    <w:rsid w:val="004017AF"/>
    <w:rsid w:val="0040556D"/>
    <w:rsid w:val="004067D8"/>
    <w:rsid w:val="00406A4D"/>
    <w:rsid w:val="00413458"/>
    <w:rsid w:val="004146B1"/>
    <w:rsid w:val="00436F0F"/>
    <w:rsid w:val="004437F2"/>
    <w:rsid w:val="00446225"/>
    <w:rsid w:val="004477F3"/>
    <w:rsid w:val="00453AAF"/>
    <w:rsid w:val="0046029E"/>
    <w:rsid w:val="0046497D"/>
    <w:rsid w:val="004657C4"/>
    <w:rsid w:val="00470697"/>
    <w:rsid w:val="00474A3E"/>
    <w:rsid w:val="00475B9B"/>
    <w:rsid w:val="00485F64"/>
    <w:rsid w:val="00493999"/>
    <w:rsid w:val="00496900"/>
    <w:rsid w:val="004A35A8"/>
    <w:rsid w:val="004B41A7"/>
    <w:rsid w:val="004B6F7C"/>
    <w:rsid w:val="004C0363"/>
    <w:rsid w:val="004C10E2"/>
    <w:rsid w:val="004D32F6"/>
    <w:rsid w:val="004D6DF1"/>
    <w:rsid w:val="004D748A"/>
    <w:rsid w:val="004E20E1"/>
    <w:rsid w:val="004E3DC0"/>
    <w:rsid w:val="004E7E18"/>
    <w:rsid w:val="004F1D06"/>
    <w:rsid w:val="004F21F2"/>
    <w:rsid w:val="00503E8D"/>
    <w:rsid w:val="005075FF"/>
    <w:rsid w:val="00511937"/>
    <w:rsid w:val="00514611"/>
    <w:rsid w:val="005149B7"/>
    <w:rsid w:val="005237B4"/>
    <w:rsid w:val="00537008"/>
    <w:rsid w:val="00537BFB"/>
    <w:rsid w:val="005437F6"/>
    <w:rsid w:val="00544CEF"/>
    <w:rsid w:val="00550BAD"/>
    <w:rsid w:val="00551501"/>
    <w:rsid w:val="00564BFF"/>
    <w:rsid w:val="0057200F"/>
    <w:rsid w:val="005750E6"/>
    <w:rsid w:val="005769B4"/>
    <w:rsid w:val="00577B32"/>
    <w:rsid w:val="005826DA"/>
    <w:rsid w:val="005A044B"/>
    <w:rsid w:val="005A1ACE"/>
    <w:rsid w:val="005A36C9"/>
    <w:rsid w:val="005B1380"/>
    <w:rsid w:val="005B28E1"/>
    <w:rsid w:val="005B6F8F"/>
    <w:rsid w:val="005E5FDD"/>
    <w:rsid w:val="005E6A7B"/>
    <w:rsid w:val="005F3E8F"/>
    <w:rsid w:val="005F79CA"/>
    <w:rsid w:val="00600C3D"/>
    <w:rsid w:val="00601C2E"/>
    <w:rsid w:val="00624168"/>
    <w:rsid w:val="0062575A"/>
    <w:rsid w:val="00630474"/>
    <w:rsid w:val="00642254"/>
    <w:rsid w:val="006424E7"/>
    <w:rsid w:val="00646E13"/>
    <w:rsid w:val="00652291"/>
    <w:rsid w:val="00652650"/>
    <w:rsid w:val="006526D9"/>
    <w:rsid w:val="00655251"/>
    <w:rsid w:val="006667C6"/>
    <w:rsid w:val="00677A5C"/>
    <w:rsid w:val="006809E1"/>
    <w:rsid w:val="00682826"/>
    <w:rsid w:val="00694488"/>
    <w:rsid w:val="006A513A"/>
    <w:rsid w:val="006A7CE8"/>
    <w:rsid w:val="006B6191"/>
    <w:rsid w:val="006B7C57"/>
    <w:rsid w:val="006C102B"/>
    <w:rsid w:val="006C226D"/>
    <w:rsid w:val="006D4087"/>
    <w:rsid w:val="006E74F6"/>
    <w:rsid w:val="006F32C8"/>
    <w:rsid w:val="006F32E8"/>
    <w:rsid w:val="006F4508"/>
    <w:rsid w:val="0070682E"/>
    <w:rsid w:val="00710785"/>
    <w:rsid w:val="00710D7C"/>
    <w:rsid w:val="00712D1E"/>
    <w:rsid w:val="0072017A"/>
    <w:rsid w:val="00720218"/>
    <w:rsid w:val="00721E0F"/>
    <w:rsid w:val="00723041"/>
    <w:rsid w:val="007234CF"/>
    <w:rsid w:val="00726880"/>
    <w:rsid w:val="007339B5"/>
    <w:rsid w:val="007358CB"/>
    <w:rsid w:val="00743850"/>
    <w:rsid w:val="007504F2"/>
    <w:rsid w:val="00752DD1"/>
    <w:rsid w:val="007537D2"/>
    <w:rsid w:val="00766D61"/>
    <w:rsid w:val="00767D2A"/>
    <w:rsid w:val="007726E9"/>
    <w:rsid w:val="0077316F"/>
    <w:rsid w:val="00776625"/>
    <w:rsid w:val="00784973"/>
    <w:rsid w:val="0079253C"/>
    <w:rsid w:val="007941E5"/>
    <w:rsid w:val="00794606"/>
    <w:rsid w:val="0079698B"/>
    <w:rsid w:val="007A20D6"/>
    <w:rsid w:val="007A3F1F"/>
    <w:rsid w:val="007A7A49"/>
    <w:rsid w:val="007B0776"/>
    <w:rsid w:val="007B4702"/>
    <w:rsid w:val="007B5154"/>
    <w:rsid w:val="007D6E59"/>
    <w:rsid w:val="008271B1"/>
    <w:rsid w:val="00845A82"/>
    <w:rsid w:val="00850F42"/>
    <w:rsid w:val="00853A61"/>
    <w:rsid w:val="0086316F"/>
    <w:rsid w:val="008635CF"/>
    <w:rsid w:val="00871C48"/>
    <w:rsid w:val="00873C38"/>
    <w:rsid w:val="00876115"/>
    <w:rsid w:val="008765E3"/>
    <w:rsid w:val="00882CDC"/>
    <w:rsid w:val="00883AC6"/>
    <w:rsid w:val="00883C07"/>
    <w:rsid w:val="0089098A"/>
    <w:rsid w:val="008927F0"/>
    <w:rsid w:val="00893A05"/>
    <w:rsid w:val="008A0BFA"/>
    <w:rsid w:val="008C22B0"/>
    <w:rsid w:val="008D6088"/>
    <w:rsid w:val="008D6523"/>
    <w:rsid w:val="008D6FD0"/>
    <w:rsid w:val="008D7040"/>
    <w:rsid w:val="008E1750"/>
    <w:rsid w:val="008E21E9"/>
    <w:rsid w:val="0090155E"/>
    <w:rsid w:val="00902066"/>
    <w:rsid w:val="00902593"/>
    <w:rsid w:val="00907FF1"/>
    <w:rsid w:val="00917F18"/>
    <w:rsid w:val="00923A95"/>
    <w:rsid w:val="00951A71"/>
    <w:rsid w:val="00961CA1"/>
    <w:rsid w:val="0096427C"/>
    <w:rsid w:val="009739D7"/>
    <w:rsid w:val="00977DE3"/>
    <w:rsid w:val="00994E67"/>
    <w:rsid w:val="00997416"/>
    <w:rsid w:val="009A02D1"/>
    <w:rsid w:val="009A37C1"/>
    <w:rsid w:val="009A4603"/>
    <w:rsid w:val="009A6BD0"/>
    <w:rsid w:val="009B7CF3"/>
    <w:rsid w:val="009C02D0"/>
    <w:rsid w:val="009C789E"/>
    <w:rsid w:val="009D743A"/>
    <w:rsid w:val="009E06EA"/>
    <w:rsid w:val="009E0A48"/>
    <w:rsid w:val="009E0C13"/>
    <w:rsid w:val="009E14A8"/>
    <w:rsid w:val="009E4070"/>
    <w:rsid w:val="009F31F8"/>
    <w:rsid w:val="009F703D"/>
    <w:rsid w:val="009F77B1"/>
    <w:rsid w:val="00A01235"/>
    <w:rsid w:val="00A03AB5"/>
    <w:rsid w:val="00A05B7E"/>
    <w:rsid w:val="00A07D99"/>
    <w:rsid w:val="00A07F5A"/>
    <w:rsid w:val="00A107A7"/>
    <w:rsid w:val="00A15D73"/>
    <w:rsid w:val="00A16FD3"/>
    <w:rsid w:val="00A20905"/>
    <w:rsid w:val="00A36609"/>
    <w:rsid w:val="00A37573"/>
    <w:rsid w:val="00A50F3E"/>
    <w:rsid w:val="00A53DB1"/>
    <w:rsid w:val="00A54AD7"/>
    <w:rsid w:val="00A623EA"/>
    <w:rsid w:val="00A638D5"/>
    <w:rsid w:val="00A73854"/>
    <w:rsid w:val="00A75ED8"/>
    <w:rsid w:val="00A83239"/>
    <w:rsid w:val="00A87318"/>
    <w:rsid w:val="00A97CE7"/>
    <w:rsid w:val="00AA2EC1"/>
    <w:rsid w:val="00AB445C"/>
    <w:rsid w:val="00AB4736"/>
    <w:rsid w:val="00AC1357"/>
    <w:rsid w:val="00AC1C60"/>
    <w:rsid w:val="00AC1E09"/>
    <w:rsid w:val="00AC435D"/>
    <w:rsid w:val="00AD447D"/>
    <w:rsid w:val="00AD4930"/>
    <w:rsid w:val="00AE04C7"/>
    <w:rsid w:val="00AE2129"/>
    <w:rsid w:val="00AE37AC"/>
    <w:rsid w:val="00AE4D59"/>
    <w:rsid w:val="00AF08F7"/>
    <w:rsid w:val="00AF6AB2"/>
    <w:rsid w:val="00AF6ADE"/>
    <w:rsid w:val="00AF76A8"/>
    <w:rsid w:val="00B03D61"/>
    <w:rsid w:val="00B05621"/>
    <w:rsid w:val="00B1057F"/>
    <w:rsid w:val="00B2279E"/>
    <w:rsid w:val="00B261A8"/>
    <w:rsid w:val="00B37989"/>
    <w:rsid w:val="00B37F96"/>
    <w:rsid w:val="00B62980"/>
    <w:rsid w:val="00B65A6B"/>
    <w:rsid w:val="00B71E78"/>
    <w:rsid w:val="00B7228C"/>
    <w:rsid w:val="00B75894"/>
    <w:rsid w:val="00B7792A"/>
    <w:rsid w:val="00B807E8"/>
    <w:rsid w:val="00B9202E"/>
    <w:rsid w:val="00BA6E02"/>
    <w:rsid w:val="00BD1A1D"/>
    <w:rsid w:val="00BD1F11"/>
    <w:rsid w:val="00BE66A3"/>
    <w:rsid w:val="00BF1CAE"/>
    <w:rsid w:val="00BF2E13"/>
    <w:rsid w:val="00BF47BA"/>
    <w:rsid w:val="00BF4BAB"/>
    <w:rsid w:val="00BF6FD6"/>
    <w:rsid w:val="00C045C6"/>
    <w:rsid w:val="00C11BA8"/>
    <w:rsid w:val="00C15C52"/>
    <w:rsid w:val="00C1781A"/>
    <w:rsid w:val="00C32FDF"/>
    <w:rsid w:val="00C41E7A"/>
    <w:rsid w:val="00C546A7"/>
    <w:rsid w:val="00C56547"/>
    <w:rsid w:val="00C632E3"/>
    <w:rsid w:val="00C654E6"/>
    <w:rsid w:val="00C71ABE"/>
    <w:rsid w:val="00C729BF"/>
    <w:rsid w:val="00C80806"/>
    <w:rsid w:val="00C84FA4"/>
    <w:rsid w:val="00C86A99"/>
    <w:rsid w:val="00C86CC6"/>
    <w:rsid w:val="00C960A4"/>
    <w:rsid w:val="00C96359"/>
    <w:rsid w:val="00CA78FF"/>
    <w:rsid w:val="00CC5C76"/>
    <w:rsid w:val="00CD5364"/>
    <w:rsid w:val="00CD546E"/>
    <w:rsid w:val="00CE2C73"/>
    <w:rsid w:val="00D011E0"/>
    <w:rsid w:val="00D05541"/>
    <w:rsid w:val="00D0663D"/>
    <w:rsid w:val="00D105CF"/>
    <w:rsid w:val="00D12274"/>
    <w:rsid w:val="00D160A9"/>
    <w:rsid w:val="00D17085"/>
    <w:rsid w:val="00D22B6C"/>
    <w:rsid w:val="00D23EF5"/>
    <w:rsid w:val="00D25641"/>
    <w:rsid w:val="00D30957"/>
    <w:rsid w:val="00D37A76"/>
    <w:rsid w:val="00D41181"/>
    <w:rsid w:val="00D4183A"/>
    <w:rsid w:val="00D47026"/>
    <w:rsid w:val="00D5322F"/>
    <w:rsid w:val="00D57E71"/>
    <w:rsid w:val="00D70E02"/>
    <w:rsid w:val="00D7241F"/>
    <w:rsid w:val="00D72576"/>
    <w:rsid w:val="00D87636"/>
    <w:rsid w:val="00D96FE5"/>
    <w:rsid w:val="00DA28A2"/>
    <w:rsid w:val="00DA5098"/>
    <w:rsid w:val="00DA7FE0"/>
    <w:rsid w:val="00DC2394"/>
    <w:rsid w:val="00DC5FB8"/>
    <w:rsid w:val="00DD3E0B"/>
    <w:rsid w:val="00DD7E33"/>
    <w:rsid w:val="00DE4E7B"/>
    <w:rsid w:val="00DE7B7F"/>
    <w:rsid w:val="00DF3309"/>
    <w:rsid w:val="00DF6C41"/>
    <w:rsid w:val="00E02975"/>
    <w:rsid w:val="00E10C99"/>
    <w:rsid w:val="00E12658"/>
    <w:rsid w:val="00E17A99"/>
    <w:rsid w:val="00E2171B"/>
    <w:rsid w:val="00E25E3C"/>
    <w:rsid w:val="00E31B83"/>
    <w:rsid w:val="00E326BC"/>
    <w:rsid w:val="00E375C3"/>
    <w:rsid w:val="00E539D1"/>
    <w:rsid w:val="00E53F56"/>
    <w:rsid w:val="00E544BD"/>
    <w:rsid w:val="00E54F40"/>
    <w:rsid w:val="00E558CC"/>
    <w:rsid w:val="00E579CB"/>
    <w:rsid w:val="00E60714"/>
    <w:rsid w:val="00E72723"/>
    <w:rsid w:val="00E8425E"/>
    <w:rsid w:val="00EA7844"/>
    <w:rsid w:val="00EB017A"/>
    <w:rsid w:val="00EB1E06"/>
    <w:rsid w:val="00EB6582"/>
    <w:rsid w:val="00EB6FA0"/>
    <w:rsid w:val="00EC0DD7"/>
    <w:rsid w:val="00EC2B1C"/>
    <w:rsid w:val="00EC6949"/>
    <w:rsid w:val="00ED107F"/>
    <w:rsid w:val="00ED54A3"/>
    <w:rsid w:val="00F0335C"/>
    <w:rsid w:val="00F05A69"/>
    <w:rsid w:val="00F068C2"/>
    <w:rsid w:val="00F1371D"/>
    <w:rsid w:val="00F17550"/>
    <w:rsid w:val="00F21120"/>
    <w:rsid w:val="00F22019"/>
    <w:rsid w:val="00F22FAE"/>
    <w:rsid w:val="00F31E8F"/>
    <w:rsid w:val="00F57EDA"/>
    <w:rsid w:val="00F644A2"/>
    <w:rsid w:val="00F65674"/>
    <w:rsid w:val="00F65905"/>
    <w:rsid w:val="00F66987"/>
    <w:rsid w:val="00F71607"/>
    <w:rsid w:val="00F80AAA"/>
    <w:rsid w:val="00F81360"/>
    <w:rsid w:val="00F82188"/>
    <w:rsid w:val="00F823CC"/>
    <w:rsid w:val="00F9008B"/>
    <w:rsid w:val="00F91C6D"/>
    <w:rsid w:val="00F9262D"/>
    <w:rsid w:val="00F96B11"/>
    <w:rsid w:val="00FB2EA4"/>
    <w:rsid w:val="00FC49B3"/>
    <w:rsid w:val="00FC57C9"/>
    <w:rsid w:val="00FD02A2"/>
    <w:rsid w:val="00FD1979"/>
    <w:rsid w:val="00FD7DF1"/>
    <w:rsid w:val="00FE7A60"/>
    <w:rsid w:val="00FF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78038"/>
  <w15:docId w15:val="{49A768A7-2B04-184E-94EE-483FEB4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A33"/>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B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E7B7F"/>
    <w:rPr>
      <w:sz w:val="18"/>
      <w:szCs w:val="18"/>
    </w:rPr>
  </w:style>
  <w:style w:type="paragraph" w:styleId="a5">
    <w:name w:val="footer"/>
    <w:basedOn w:val="a"/>
    <w:link w:val="a6"/>
    <w:uiPriority w:val="99"/>
    <w:unhideWhenUsed/>
    <w:rsid w:val="00DE7B7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E7B7F"/>
    <w:rPr>
      <w:sz w:val="18"/>
      <w:szCs w:val="18"/>
    </w:rPr>
  </w:style>
  <w:style w:type="paragraph" w:customStyle="1" w:styleId="a7">
    <w:name w:val="[基本段落]"/>
    <w:basedOn w:val="a"/>
    <w:uiPriority w:val="99"/>
    <w:rsid w:val="00961CA1"/>
    <w:pPr>
      <w:widowControl w:val="0"/>
      <w:autoSpaceDE w:val="0"/>
      <w:autoSpaceDN w:val="0"/>
      <w:adjustRightInd w:val="0"/>
      <w:spacing w:line="288" w:lineRule="auto"/>
      <w:jc w:val="both"/>
      <w:textAlignment w:val="center"/>
    </w:pPr>
    <w:rPr>
      <w:rFonts w:ascii="Adobe Song Std L" w:eastAsia="Adobe Song Std L" w:hAnsi="ATC-*MDG*0020*bold" w:cs="Adobe Song Std L"/>
      <w:color w:val="000000"/>
      <w:lang w:val="zh-CN"/>
    </w:rPr>
  </w:style>
  <w:style w:type="character" w:styleId="a8">
    <w:name w:val="page number"/>
    <w:basedOn w:val="a0"/>
    <w:uiPriority w:val="99"/>
    <w:semiHidden/>
    <w:unhideWhenUsed/>
    <w:rsid w:val="00961CA1"/>
  </w:style>
  <w:style w:type="paragraph" w:styleId="a9">
    <w:name w:val="Balloon Text"/>
    <w:basedOn w:val="a"/>
    <w:link w:val="aa"/>
    <w:uiPriority w:val="99"/>
    <w:semiHidden/>
    <w:unhideWhenUsed/>
    <w:rsid w:val="00320E4C"/>
    <w:rPr>
      <w:sz w:val="18"/>
      <w:szCs w:val="18"/>
    </w:rPr>
  </w:style>
  <w:style w:type="character" w:customStyle="1" w:styleId="aa">
    <w:name w:val="批注框文本 字符"/>
    <w:basedOn w:val="a0"/>
    <w:link w:val="a9"/>
    <w:uiPriority w:val="99"/>
    <w:semiHidden/>
    <w:rsid w:val="00320E4C"/>
    <w:rPr>
      <w:rFonts w:ascii="宋体" w:eastAsia="宋体"/>
      <w:sz w:val="18"/>
      <w:szCs w:val="18"/>
    </w:rPr>
  </w:style>
  <w:style w:type="table" w:styleId="ab">
    <w:name w:val="Table Grid"/>
    <w:basedOn w:val="a1"/>
    <w:uiPriority w:val="39"/>
    <w:rsid w:val="000A7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A72A3"/>
    <w:rPr>
      <w:color w:val="0563C1" w:themeColor="hyperlink"/>
      <w:u w:val="single"/>
    </w:rPr>
  </w:style>
  <w:style w:type="character" w:customStyle="1" w:styleId="UnresolvedMention1">
    <w:name w:val="Unresolved Mention1"/>
    <w:basedOn w:val="a0"/>
    <w:uiPriority w:val="99"/>
    <w:semiHidden/>
    <w:unhideWhenUsed/>
    <w:rsid w:val="000A72A3"/>
    <w:rPr>
      <w:color w:val="605E5C"/>
      <w:shd w:val="clear" w:color="auto" w:fill="E1DFDD"/>
    </w:rPr>
  </w:style>
  <w:style w:type="table" w:customStyle="1" w:styleId="PlainTable41">
    <w:name w:val="Plain Table 41"/>
    <w:basedOn w:val="a1"/>
    <w:uiPriority w:val="44"/>
    <w:rsid w:val="000A72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D6F25"/>
    <w:pPr>
      <w:pBdr>
        <w:top w:val="nil"/>
        <w:left w:val="nil"/>
        <w:bottom w:val="nil"/>
        <w:right w:val="nil"/>
        <w:between w:val="nil"/>
        <w:bar w:val="nil"/>
      </w:pBdr>
    </w:pPr>
    <w:rPr>
      <w:rFonts w:ascii="Helvetica Neue" w:hAnsi="Helvetica Neue" w:cs="Arial Unicode MS"/>
      <w:color w:val="000000"/>
      <w:kern w:val="0"/>
      <w:sz w:val="22"/>
      <w:szCs w:val="22"/>
      <w:bdr w:val="nil"/>
    </w:rPr>
  </w:style>
  <w:style w:type="paragraph" w:customStyle="1" w:styleId="BodyA">
    <w:name w:val="Body A"/>
    <w:rsid w:val="003D6F25"/>
    <w:pPr>
      <w:pBdr>
        <w:top w:val="nil"/>
        <w:left w:val="nil"/>
        <w:bottom w:val="nil"/>
        <w:right w:val="nil"/>
        <w:between w:val="nil"/>
        <w:bar w:val="nil"/>
      </w:pBdr>
    </w:pPr>
    <w:rPr>
      <w:rFonts w:ascii="Optima" w:eastAsia="Arial Unicode MS" w:hAnsi="Optima" w:cs="Arial Unicode MS"/>
      <w:color w:val="000000"/>
      <w:kern w:val="0"/>
      <w:sz w:val="22"/>
      <w:szCs w:val="22"/>
      <w:u w:color="000000"/>
      <w:bdr w:val="nil"/>
    </w:rPr>
  </w:style>
  <w:style w:type="paragraph" w:customStyle="1" w:styleId="Body">
    <w:name w:val="Body"/>
    <w:rsid w:val="003D6F25"/>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rPr>
  </w:style>
  <w:style w:type="character" w:customStyle="1" w:styleId="Hyperlink0">
    <w:name w:val="Hyperlink.0"/>
    <w:basedOn w:val="a0"/>
    <w:rsid w:val="001D4B28"/>
    <w:rPr>
      <w:color w:val="000000"/>
      <w:u w:val="none" w:color="000000"/>
    </w:rPr>
  </w:style>
  <w:style w:type="table" w:customStyle="1" w:styleId="PlainTable410">
    <w:name w:val="Plain Table 41"/>
    <w:basedOn w:val="a1"/>
    <w:uiPriority w:val="44"/>
    <w:rsid w:val="004649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Normal (Web)"/>
    <w:basedOn w:val="a"/>
    <w:uiPriority w:val="99"/>
    <w:unhideWhenUsed/>
    <w:qFormat/>
    <w:rsid w:val="00474A3E"/>
    <w:pPr>
      <w:spacing w:before="100" w:beforeAutospacing="1" w:after="100" w:afterAutospacing="1"/>
    </w:pPr>
    <w:rPr>
      <w:rFonts w:cs="Times New Roman"/>
      <w:sz w:val="20"/>
      <w:szCs w:val="20"/>
    </w:rPr>
  </w:style>
  <w:style w:type="character" w:styleId="ae">
    <w:name w:val="annotation reference"/>
    <w:basedOn w:val="a0"/>
    <w:uiPriority w:val="99"/>
    <w:semiHidden/>
    <w:unhideWhenUsed/>
    <w:rsid w:val="00882CDC"/>
    <w:rPr>
      <w:sz w:val="21"/>
      <w:szCs w:val="21"/>
    </w:rPr>
  </w:style>
  <w:style w:type="paragraph" w:styleId="af">
    <w:name w:val="annotation text"/>
    <w:basedOn w:val="a"/>
    <w:link w:val="af0"/>
    <w:uiPriority w:val="99"/>
    <w:semiHidden/>
    <w:unhideWhenUsed/>
    <w:rsid w:val="00882CDC"/>
    <w:pPr>
      <w:widowControl w:val="0"/>
    </w:pPr>
    <w:rPr>
      <w:rFonts w:asciiTheme="minorHAnsi" w:eastAsiaTheme="minorEastAsia" w:hAnsiTheme="minorHAnsi" w:cstheme="minorBidi"/>
      <w:kern w:val="2"/>
      <w:sz w:val="21"/>
    </w:rPr>
  </w:style>
  <w:style w:type="character" w:customStyle="1" w:styleId="af0">
    <w:name w:val="批注文字 字符"/>
    <w:basedOn w:val="a0"/>
    <w:link w:val="af"/>
    <w:uiPriority w:val="99"/>
    <w:semiHidden/>
    <w:rsid w:val="00882CDC"/>
  </w:style>
  <w:style w:type="paragraph" w:styleId="af1">
    <w:name w:val="Revision"/>
    <w:hidden/>
    <w:uiPriority w:val="99"/>
    <w:semiHidden/>
    <w:rsid w:val="00882CDC"/>
  </w:style>
  <w:style w:type="paragraph" w:customStyle="1" w:styleId="1">
    <w:name w:val="正文1"/>
    <w:rsid w:val="005E5FDD"/>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rPr>
  </w:style>
  <w:style w:type="paragraph" w:customStyle="1" w:styleId="af2">
    <w:name w:val="默认"/>
    <w:rsid w:val="005E5FDD"/>
    <w:pPr>
      <w:pBdr>
        <w:top w:val="nil"/>
        <w:left w:val="nil"/>
        <w:bottom w:val="nil"/>
        <w:right w:val="nil"/>
        <w:between w:val="nil"/>
        <w:bar w:val="nil"/>
      </w:pBdr>
      <w:spacing w:before="160"/>
    </w:pPr>
    <w:rPr>
      <w:rFonts w:ascii="Arial Unicode MS" w:eastAsia="Helvetica Neue" w:hAnsi="Arial Unicode MS" w:cs="Arial Unicode MS" w:hint="eastAsia"/>
      <w:color w:val="000000"/>
      <w:kern w:val="0"/>
      <w:sz w:val="24"/>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332">
      <w:bodyDiv w:val="1"/>
      <w:marLeft w:val="0"/>
      <w:marRight w:val="0"/>
      <w:marTop w:val="0"/>
      <w:marBottom w:val="0"/>
      <w:divBdr>
        <w:top w:val="none" w:sz="0" w:space="0" w:color="auto"/>
        <w:left w:val="none" w:sz="0" w:space="0" w:color="auto"/>
        <w:bottom w:val="none" w:sz="0" w:space="0" w:color="auto"/>
        <w:right w:val="none" w:sz="0" w:space="0" w:color="auto"/>
      </w:divBdr>
    </w:div>
    <w:div w:id="61414876">
      <w:bodyDiv w:val="1"/>
      <w:marLeft w:val="0"/>
      <w:marRight w:val="0"/>
      <w:marTop w:val="0"/>
      <w:marBottom w:val="0"/>
      <w:divBdr>
        <w:top w:val="none" w:sz="0" w:space="0" w:color="auto"/>
        <w:left w:val="none" w:sz="0" w:space="0" w:color="auto"/>
        <w:bottom w:val="none" w:sz="0" w:space="0" w:color="auto"/>
        <w:right w:val="none" w:sz="0" w:space="0" w:color="auto"/>
      </w:divBdr>
    </w:div>
    <w:div w:id="231359050">
      <w:bodyDiv w:val="1"/>
      <w:marLeft w:val="0"/>
      <w:marRight w:val="0"/>
      <w:marTop w:val="0"/>
      <w:marBottom w:val="0"/>
      <w:divBdr>
        <w:top w:val="none" w:sz="0" w:space="0" w:color="auto"/>
        <w:left w:val="none" w:sz="0" w:space="0" w:color="auto"/>
        <w:bottom w:val="none" w:sz="0" w:space="0" w:color="auto"/>
        <w:right w:val="none" w:sz="0" w:space="0" w:color="auto"/>
      </w:divBdr>
    </w:div>
    <w:div w:id="296296782">
      <w:bodyDiv w:val="1"/>
      <w:marLeft w:val="0"/>
      <w:marRight w:val="0"/>
      <w:marTop w:val="0"/>
      <w:marBottom w:val="0"/>
      <w:divBdr>
        <w:top w:val="none" w:sz="0" w:space="0" w:color="auto"/>
        <w:left w:val="none" w:sz="0" w:space="0" w:color="auto"/>
        <w:bottom w:val="none" w:sz="0" w:space="0" w:color="auto"/>
        <w:right w:val="none" w:sz="0" w:space="0" w:color="auto"/>
      </w:divBdr>
    </w:div>
    <w:div w:id="304245021">
      <w:bodyDiv w:val="1"/>
      <w:marLeft w:val="0"/>
      <w:marRight w:val="0"/>
      <w:marTop w:val="0"/>
      <w:marBottom w:val="0"/>
      <w:divBdr>
        <w:top w:val="none" w:sz="0" w:space="0" w:color="auto"/>
        <w:left w:val="none" w:sz="0" w:space="0" w:color="auto"/>
        <w:bottom w:val="none" w:sz="0" w:space="0" w:color="auto"/>
        <w:right w:val="none" w:sz="0" w:space="0" w:color="auto"/>
      </w:divBdr>
      <w:divsChild>
        <w:div w:id="1131287410">
          <w:marLeft w:val="0"/>
          <w:marRight w:val="0"/>
          <w:marTop w:val="0"/>
          <w:marBottom w:val="0"/>
          <w:divBdr>
            <w:top w:val="none" w:sz="0" w:space="0" w:color="auto"/>
            <w:left w:val="none" w:sz="0" w:space="0" w:color="auto"/>
            <w:bottom w:val="none" w:sz="0" w:space="0" w:color="auto"/>
            <w:right w:val="none" w:sz="0" w:space="0" w:color="auto"/>
          </w:divBdr>
          <w:divsChild>
            <w:div w:id="995105755">
              <w:marLeft w:val="0"/>
              <w:marRight w:val="0"/>
              <w:marTop w:val="0"/>
              <w:marBottom w:val="0"/>
              <w:divBdr>
                <w:top w:val="none" w:sz="0" w:space="0" w:color="auto"/>
                <w:left w:val="none" w:sz="0" w:space="0" w:color="auto"/>
                <w:bottom w:val="none" w:sz="0" w:space="0" w:color="auto"/>
                <w:right w:val="none" w:sz="0" w:space="0" w:color="auto"/>
              </w:divBdr>
              <w:divsChild>
                <w:div w:id="1028066566">
                  <w:marLeft w:val="0"/>
                  <w:marRight w:val="0"/>
                  <w:marTop w:val="0"/>
                  <w:marBottom w:val="0"/>
                  <w:divBdr>
                    <w:top w:val="none" w:sz="0" w:space="0" w:color="auto"/>
                    <w:left w:val="none" w:sz="0" w:space="0" w:color="auto"/>
                    <w:bottom w:val="none" w:sz="0" w:space="0" w:color="auto"/>
                    <w:right w:val="none" w:sz="0" w:space="0" w:color="auto"/>
                  </w:divBdr>
                  <w:divsChild>
                    <w:div w:id="579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62695">
      <w:bodyDiv w:val="1"/>
      <w:marLeft w:val="0"/>
      <w:marRight w:val="0"/>
      <w:marTop w:val="0"/>
      <w:marBottom w:val="0"/>
      <w:divBdr>
        <w:top w:val="none" w:sz="0" w:space="0" w:color="auto"/>
        <w:left w:val="none" w:sz="0" w:space="0" w:color="auto"/>
        <w:bottom w:val="none" w:sz="0" w:space="0" w:color="auto"/>
        <w:right w:val="none" w:sz="0" w:space="0" w:color="auto"/>
      </w:divBdr>
    </w:div>
    <w:div w:id="380056726">
      <w:bodyDiv w:val="1"/>
      <w:marLeft w:val="0"/>
      <w:marRight w:val="0"/>
      <w:marTop w:val="0"/>
      <w:marBottom w:val="0"/>
      <w:divBdr>
        <w:top w:val="none" w:sz="0" w:space="0" w:color="auto"/>
        <w:left w:val="none" w:sz="0" w:space="0" w:color="auto"/>
        <w:bottom w:val="none" w:sz="0" w:space="0" w:color="auto"/>
        <w:right w:val="none" w:sz="0" w:space="0" w:color="auto"/>
      </w:divBdr>
    </w:div>
    <w:div w:id="440608555">
      <w:bodyDiv w:val="1"/>
      <w:marLeft w:val="0"/>
      <w:marRight w:val="0"/>
      <w:marTop w:val="0"/>
      <w:marBottom w:val="0"/>
      <w:divBdr>
        <w:top w:val="none" w:sz="0" w:space="0" w:color="auto"/>
        <w:left w:val="none" w:sz="0" w:space="0" w:color="auto"/>
        <w:bottom w:val="none" w:sz="0" w:space="0" w:color="auto"/>
        <w:right w:val="none" w:sz="0" w:space="0" w:color="auto"/>
      </w:divBdr>
      <w:divsChild>
        <w:div w:id="170994805">
          <w:marLeft w:val="0"/>
          <w:marRight w:val="0"/>
          <w:marTop w:val="0"/>
          <w:marBottom w:val="0"/>
          <w:divBdr>
            <w:top w:val="none" w:sz="0" w:space="0" w:color="auto"/>
            <w:left w:val="none" w:sz="0" w:space="0" w:color="auto"/>
            <w:bottom w:val="none" w:sz="0" w:space="0" w:color="auto"/>
            <w:right w:val="none" w:sz="0" w:space="0" w:color="auto"/>
          </w:divBdr>
          <w:divsChild>
            <w:div w:id="1474085">
              <w:marLeft w:val="0"/>
              <w:marRight w:val="0"/>
              <w:marTop w:val="0"/>
              <w:marBottom w:val="0"/>
              <w:divBdr>
                <w:top w:val="none" w:sz="0" w:space="0" w:color="auto"/>
                <w:left w:val="none" w:sz="0" w:space="0" w:color="auto"/>
                <w:bottom w:val="none" w:sz="0" w:space="0" w:color="auto"/>
                <w:right w:val="none" w:sz="0" w:space="0" w:color="auto"/>
              </w:divBdr>
              <w:divsChild>
                <w:div w:id="6386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3116">
      <w:bodyDiv w:val="1"/>
      <w:marLeft w:val="0"/>
      <w:marRight w:val="0"/>
      <w:marTop w:val="0"/>
      <w:marBottom w:val="0"/>
      <w:divBdr>
        <w:top w:val="none" w:sz="0" w:space="0" w:color="auto"/>
        <w:left w:val="none" w:sz="0" w:space="0" w:color="auto"/>
        <w:bottom w:val="none" w:sz="0" w:space="0" w:color="auto"/>
        <w:right w:val="none" w:sz="0" w:space="0" w:color="auto"/>
      </w:divBdr>
    </w:div>
    <w:div w:id="816798100">
      <w:bodyDiv w:val="1"/>
      <w:marLeft w:val="0"/>
      <w:marRight w:val="0"/>
      <w:marTop w:val="0"/>
      <w:marBottom w:val="0"/>
      <w:divBdr>
        <w:top w:val="none" w:sz="0" w:space="0" w:color="auto"/>
        <w:left w:val="none" w:sz="0" w:space="0" w:color="auto"/>
        <w:bottom w:val="none" w:sz="0" w:space="0" w:color="auto"/>
        <w:right w:val="none" w:sz="0" w:space="0" w:color="auto"/>
      </w:divBdr>
    </w:div>
    <w:div w:id="904031723">
      <w:bodyDiv w:val="1"/>
      <w:marLeft w:val="0"/>
      <w:marRight w:val="0"/>
      <w:marTop w:val="0"/>
      <w:marBottom w:val="0"/>
      <w:divBdr>
        <w:top w:val="none" w:sz="0" w:space="0" w:color="auto"/>
        <w:left w:val="none" w:sz="0" w:space="0" w:color="auto"/>
        <w:bottom w:val="none" w:sz="0" w:space="0" w:color="auto"/>
        <w:right w:val="none" w:sz="0" w:space="0" w:color="auto"/>
      </w:divBdr>
    </w:div>
    <w:div w:id="984776697">
      <w:bodyDiv w:val="1"/>
      <w:marLeft w:val="0"/>
      <w:marRight w:val="0"/>
      <w:marTop w:val="0"/>
      <w:marBottom w:val="0"/>
      <w:divBdr>
        <w:top w:val="none" w:sz="0" w:space="0" w:color="auto"/>
        <w:left w:val="none" w:sz="0" w:space="0" w:color="auto"/>
        <w:bottom w:val="none" w:sz="0" w:space="0" w:color="auto"/>
        <w:right w:val="none" w:sz="0" w:space="0" w:color="auto"/>
      </w:divBdr>
    </w:div>
    <w:div w:id="1189416580">
      <w:bodyDiv w:val="1"/>
      <w:marLeft w:val="0"/>
      <w:marRight w:val="0"/>
      <w:marTop w:val="0"/>
      <w:marBottom w:val="0"/>
      <w:divBdr>
        <w:top w:val="none" w:sz="0" w:space="0" w:color="auto"/>
        <w:left w:val="none" w:sz="0" w:space="0" w:color="auto"/>
        <w:bottom w:val="none" w:sz="0" w:space="0" w:color="auto"/>
        <w:right w:val="none" w:sz="0" w:space="0" w:color="auto"/>
      </w:divBdr>
    </w:div>
    <w:div w:id="1272978815">
      <w:bodyDiv w:val="1"/>
      <w:marLeft w:val="0"/>
      <w:marRight w:val="0"/>
      <w:marTop w:val="0"/>
      <w:marBottom w:val="0"/>
      <w:divBdr>
        <w:top w:val="none" w:sz="0" w:space="0" w:color="auto"/>
        <w:left w:val="none" w:sz="0" w:space="0" w:color="auto"/>
        <w:bottom w:val="none" w:sz="0" w:space="0" w:color="auto"/>
        <w:right w:val="none" w:sz="0" w:space="0" w:color="auto"/>
      </w:divBdr>
    </w:div>
    <w:div w:id="1373339012">
      <w:bodyDiv w:val="1"/>
      <w:marLeft w:val="0"/>
      <w:marRight w:val="0"/>
      <w:marTop w:val="0"/>
      <w:marBottom w:val="0"/>
      <w:divBdr>
        <w:top w:val="none" w:sz="0" w:space="0" w:color="auto"/>
        <w:left w:val="none" w:sz="0" w:space="0" w:color="auto"/>
        <w:bottom w:val="none" w:sz="0" w:space="0" w:color="auto"/>
        <w:right w:val="none" w:sz="0" w:space="0" w:color="auto"/>
      </w:divBdr>
    </w:div>
    <w:div w:id="1585607980">
      <w:bodyDiv w:val="1"/>
      <w:marLeft w:val="0"/>
      <w:marRight w:val="0"/>
      <w:marTop w:val="0"/>
      <w:marBottom w:val="0"/>
      <w:divBdr>
        <w:top w:val="none" w:sz="0" w:space="0" w:color="auto"/>
        <w:left w:val="none" w:sz="0" w:space="0" w:color="auto"/>
        <w:bottom w:val="none" w:sz="0" w:space="0" w:color="auto"/>
        <w:right w:val="none" w:sz="0" w:space="0" w:color="auto"/>
      </w:divBdr>
    </w:div>
    <w:div w:id="1791976017">
      <w:bodyDiv w:val="1"/>
      <w:marLeft w:val="0"/>
      <w:marRight w:val="0"/>
      <w:marTop w:val="0"/>
      <w:marBottom w:val="0"/>
      <w:divBdr>
        <w:top w:val="none" w:sz="0" w:space="0" w:color="auto"/>
        <w:left w:val="none" w:sz="0" w:space="0" w:color="auto"/>
        <w:bottom w:val="none" w:sz="0" w:space="0" w:color="auto"/>
        <w:right w:val="none" w:sz="0" w:space="0" w:color="auto"/>
      </w:divBdr>
    </w:div>
    <w:div w:id="1921213463">
      <w:bodyDiv w:val="1"/>
      <w:marLeft w:val="0"/>
      <w:marRight w:val="0"/>
      <w:marTop w:val="0"/>
      <w:marBottom w:val="0"/>
      <w:divBdr>
        <w:top w:val="none" w:sz="0" w:space="0" w:color="auto"/>
        <w:left w:val="none" w:sz="0" w:space="0" w:color="auto"/>
        <w:bottom w:val="none" w:sz="0" w:space="0" w:color="auto"/>
        <w:right w:val="none" w:sz="0" w:space="0" w:color="auto"/>
      </w:divBdr>
    </w:div>
    <w:div w:id="2069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C800-A584-C746-9B04-3959FF7B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office</cp:lastModifiedBy>
  <cp:revision>12</cp:revision>
  <cp:lastPrinted>2023-01-13T06:18:00Z</cp:lastPrinted>
  <dcterms:created xsi:type="dcterms:W3CDTF">2024-01-26T04:49:00Z</dcterms:created>
  <dcterms:modified xsi:type="dcterms:W3CDTF">2024-02-23T07:58:00Z</dcterms:modified>
</cp:coreProperties>
</file>